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73C87" w:rsidRDefault="00AE526C">
      <w:pPr>
        <w:ind w:firstLine="0"/>
        <w:jc w:val="center"/>
      </w:pPr>
      <w:r>
        <w:rPr>
          <w:b/>
          <w:bCs/>
        </w:rPr>
        <w:t xml:space="preserve">ΤΥΠΟΠΟΙΗΜΕΝΟ ΕΝΤΥΠΟ ΥΠΕΥΘΥΝΗΣ ΔΗΛΩΣΗΣ </w:t>
      </w:r>
      <w:r>
        <w:rPr>
          <w:b/>
          <w:bCs/>
          <w:sz w:val="24"/>
          <w:szCs w:val="24"/>
        </w:rPr>
        <w:t>(TEΥΔ)</w:t>
      </w:r>
    </w:p>
    <w:p w:rsidR="00573C87" w:rsidRDefault="00AE526C">
      <w:pPr>
        <w:jc w:val="center"/>
      </w:pPr>
      <w:r>
        <w:rPr>
          <w:b/>
          <w:bCs/>
          <w:sz w:val="24"/>
          <w:szCs w:val="24"/>
        </w:rPr>
        <w:t>[άρθρου 79 παρ. 4 ν. 4412/2016 (Α 147)]</w:t>
      </w:r>
    </w:p>
    <w:p w:rsidR="00573C87" w:rsidRDefault="00AE526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573C87" w:rsidRDefault="00AE526C">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573C87"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573C87">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573C87" w:rsidRDefault="00AE526C">
            <w:pPr>
              <w:spacing w:after="0"/>
              <w:ind w:firstLine="0"/>
            </w:pPr>
            <w:r>
              <w:rPr>
                <w:b/>
                <w:bCs/>
              </w:rPr>
              <w:t>Α: Ονομασία, διεύθυνση και στοιχεία επικοινωνίας της αναθέτουσας αρχής (αα)/ αναθέτοντα φορέα (αφ)</w:t>
            </w:r>
          </w:p>
          <w:p w:rsidR="000C291C" w:rsidRDefault="00AE526C">
            <w:pPr>
              <w:spacing w:after="0"/>
              <w:ind w:firstLine="0"/>
            </w:pPr>
            <w:r>
              <w:t>- Ονομασ</w:t>
            </w:r>
            <w:r w:rsidR="000C291C">
              <w:t>ία:</w:t>
            </w:r>
            <w:r w:rsidR="00731D65">
              <w:t xml:space="preserve"> ΙΔΡΥΜΑ ΤΗΣ ΒΟΥΛΗΣ ΤΩΝ ΕΛΛΗΝΩΝ ΓΙΑ ΤΟΝ ΚΟΙΝΟΒΟΥΛΕΥΤΙΣΜΟ ΚΑΙ ΤΗ ΔΗΜΟΚΡΑΤΙΑ</w:t>
            </w:r>
          </w:p>
          <w:p w:rsidR="00573C87" w:rsidRDefault="00AE526C">
            <w:pPr>
              <w:spacing w:after="0"/>
              <w:ind w:firstLine="0"/>
            </w:pPr>
            <w:r>
              <w:t xml:space="preserve">- Κωδικός  Αναθέτουσας Αρχής / Αναθέτοντα Φορέα ΚΗΜΔΗΣ : </w:t>
            </w:r>
          </w:p>
          <w:p w:rsidR="00573C87" w:rsidRDefault="00AE526C">
            <w:pPr>
              <w:spacing w:after="0"/>
              <w:ind w:firstLine="0"/>
            </w:pPr>
            <w:r>
              <w:t xml:space="preserve">- Ταχυδρομική διεύθυνση / Πόλη / Ταχ. Κωδικός: </w:t>
            </w:r>
            <w:r w:rsidR="001D508E">
              <w:t>ΒΑΣΙΛΙΣΣΗΣ ΣΟΦΙΑΣ 11</w:t>
            </w:r>
            <w:r w:rsidR="000C291C">
              <w:t>, 106 71 Α</w:t>
            </w:r>
            <w:r w:rsidR="001D508E">
              <w:t>ΘΗΝΑ</w:t>
            </w:r>
          </w:p>
          <w:p w:rsidR="000C291C" w:rsidRDefault="00AE526C">
            <w:pPr>
              <w:spacing w:after="0"/>
              <w:ind w:firstLine="0"/>
            </w:pPr>
            <w:r>
              <w:t xml:space="preserve">- Αρμόδιος για πληροφορίες: </w:t>
            </w:r>
            <w:r w:rsidR="001D508E">
              <w:t>ΚΛΕΙΣΙΑΡΗΣ ΠΕΤΡΟΣ</w:t>
            </w:r>
          </w:p>
          <w:p w:rsidR="00573C87" w:rsidRDefault="00AE526C">
            <w:pPr>
              <w:spacing w:after="0"/>
              <w:ind w:firstLine="0"/>
            </w:pPr>
            <w:r>
              <w:t>- Τηλέφωνο:</w:t>
            </w:r>
            <w:r w:rsidR="000C291C">
              <w:t xml:space="preserve"> 21037352</w:t>
            </w:r>
            <w:r w:rsidR="00847FAB">
              <w:t>30</w:t>
            </w:r>
          </w:p>
          <w:p w:rsidR="00573C87" w:rsidRDefault="00AE526C">
            <w:pPr>
              <w:spacing w:after="0"/>
              <w:ind w:firstLine="0"/>
            </w:pPr>
            <w:r>
              <w:t xml:space="preserve">- Ηλ. ταχυδρομείο: </w:t>
            </w:r>
            <w:r w:rsidR="00731D65">
              <w:rPr>
                <w:lang w:val="en-US"/>
              </w:rPr>
              <w:t>foundation</w:t>
            </w:r>
            <w:r w:rsidR="00847FAB" w:rsidRPr="00847FAB">
              <w:t>@</w:t>
            </w:r>
            <w:r w:rsidR="00847FAB">
              <w:rPr>
                <w:lang w:val="en-US"/>
              </w:rPr>
              <w:t>parliament</w:t>
            </w:r>
            <w:r w:rsidR="00847FAB" w:rsidRPr="00847FAB">
              <w:t>.</w:t>
            </w:r>
            <w:r w:rsidR="00847FAB">
              <w:rPr>
                <w:lang w:val="en-US"/>
              </w:rPr>
              <w:t>gr</w:t>
            </w:r>
          </w:p>
          <w:p w:rsidR="00573C87" w:rsidRDefault="00AE526C" w:rsidP="000C291C">
            <w:pPr>
              <w:spacing w:after="0"/>
              <w:ind w:firstLine="0"/>
            </w:pPr>
            <w:r>
              <w:t xml:space="preserve">- Διεύθυνση στο Διαδίκτυο (διεύθυνση δικτυακού τόπου) </w:t>
            </w:r>
            <w:hyperlink r:id="rId7" w:history="1">
              <w:r w:rsidR="00847FAB" w:rsidRPr="00A62AC0">
                <w:rPr>
                  <w:rStyle w:val="-"/>
                  <w:lang w:val="en-US"/>
                </w:rPr>
                <w:t>http</w:t>
              </w:r>
              <w:r w:rsidR="00847FAB" w:rsidRPr="00A62AC0">
                <w:rPr>
                  <w:rStyle w:val="-"/>
                </w:rPr>
                <w:t>://</w:t>
              </w:r>
              <w:r w:rsidR="00847FAB" w:rsidRPr="00A62AC0">
                <w:rPr>
                  <w:rStyle w:val="-"/>
                  <w:lang w:val="en-US"/>
                </w:rPr>
                <w:t>foundation</w:t>
              </w:r>
              <w:r w:rsidR="00847FAB" w:rsidRPr="00A62AC0">
                <w:rPr>
                  <w:rStyle w:val="-"/>
                </w:rPr>
                <w:t>.</w:t>
              </w:r>
              <w:r w:rsidR="00847FAB" w:rsidRPr="00A62AC0">
                <w:rPr>
                  <w:rStyle w:val="-"/>
                  <w:lang w:val="en-US"/>
                </w:rPr>
                <w:t>parliament</w:t>
              </w:r>
              <w:r w:rsidR="00847FAB" w:rsidRPr="00A62AC0">
                <w:rPr>
                  <w:rStyle w:val="-"/>
                </w:rPr>
                <w:t>.</w:t>
              </w:r>
              <w:r w:rsidR="00847FAB" w:rsidRPr="00A62AC0">
                <w:rPr>
                  <w:rStyle w:val="-"/>
                  <w:lang w:val="en-US"/>
                </w:rPr>
                <w:t>gr</w:t>
              </w:r>
            </w:hyperlink>
          </w:p>
        </w:tc>
      </w:tr>
      <w:tr w:rsidR="00573C87">
        <w:tc>
          <w:tcPr>
            <w:tcW w:w="8965" w:type="dxa"/>
            <w:tcBorders>
              <w:left w:val="single" w:sz="1" w:space="0" w:color="000000"/>
              <w:bottom w:val="single" w:sz="1" w:space="0" w:color="000000"/>
              <w:right w:val="single" w:sz="1" w:space="0" w:color="000000"/>
            </w:tcBorders>
            <w:shd w:val="clear" w:color="auto" w:fill="B2B2B2"/>
          </w:tcPr>
          <w:p w:rsidR="00573C87" w:rsidRDefault="00AE526C">
            <w:pPr>
              <w:spacing w:after="0"/>
              <w:ind w:firstLine="0"/>
            </w:pPr>
            <w:r>
              <w:rPr>
                <w:b/>
                <w:bCs/>
              </w:rPr>
              <w:t>Β: Πληροφορίες σχετικά με τη διαδικασία σύναψης σύμβασης</w:t>
            </w:r>
          </w:p>
          <w:p w:rsidR="00573C87" w:rsidRPr="007F1840" w:rsidRDefault="00AE526C">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00B43A62" w:rsidRPr="00B43A62">
              <w:t>«Σύμβαση για την υλοποίηση της τελικής φάσης του εκπαιδευτικού προγράμματος Βουλή των Εφήβων [ΚΔ΄ Σύνοδος, 2018-2019], που αφορά στις μετακινήσεις, τη διαμονή, τη σίτιση και τις ξεναγήσεις των μαθητών και μαθητριών που θα λάβουν μέρος  στις εργασίες της Συνόδου στην Αθήνα, κατά το διάστημα 2 έως 6 Σεπτεμβρίου 2019» με κριτήριο κατακύρωσης την πλέον συμφέρουσα από οικονομικής άποψης προσφορά, βάσει τιμής (CPV: 55100000-1, 63515000-2, 34980000-0, 63514000-5).</w:t>
            </w:r>
            <w:r w:rsidR="007F1840" w:rsidRPr="007F1840">
              <w:t xml:space="preserve"> </w:t>
            </w:r>
          </w:p>
          <w:p w:rsidR="00573C87" w:rsidRDefault="00AE526C">
            <w:pPr>
              <w:spacing w:after="0"/>
              <w:ind w:firstLine="0"/>
            </w:pPr>
            <w:r>
              <w:t>- Η σύμβαση αναφέρεται υπηρεσίες : [</w:t>
            </w:r>
            <w:r w:rsidR="00AE6079">
              <w:t>Υπηρεσίες</w:t>
            </w:r>
            <w:r>
              <w:t>]</w:t>
            </w:r>
          </w:p>
          <w:p w:rsidR="00573C87" w:rsidRDefault="00AE526C">
            <w:pPr>
              <w:spacing w:after="0"/>
              <w:ind w:firstLine="0"/>
            </w:pPr>
            <w:r>
              <w:t>- Εφόσον υφίστανται, ένδειξη ύπαρξης σχετικών τμημάτων : [……]</w:t>
            </w:r>
          </w:p>
          <w:p w:rsidR="00573C87" w:rsidRPr="007F1840" w:rsidRDefault="00AE526C" w:rsidP="007F1840">
            <w:pPr>
              <w:spacing w:after="0"/>
              <w:ind w:firstLine="0"/>
            </w:pPr>
            <w:r>
              <w:t>- Αριθμός αναφοράς που αποδίδεται στον φάκελο από την αναθέ</w:t>
            </w:r>
            <w:bookmarkStart w:id="0" w:name="_GoBack"/>
            <w:bookmarkEnd w:id="0"/>
            <w:r>
              <w:t>τουσα αρχή (</w:t>
            </w:r>
            <w:r>
              <w:rPr>
                <w:i/>
              </w:rPr>
              <w:t>εάν υπάρχει</w:t>
            </w:r>
            <w:r>
              <w:t xml:space="preserve">): </w:t>
            </w:r>
          </w:p>
        </w:tc>
      </w:tr>
    </w:tbl>
    <w:p w:rsidR="00573C87" w:rsidRDefault="00573C87"/>
    <w:p w:rsidR="00573C87" w:rsidRDefault="00AE526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573C87" w:rsidRDefault="00AE526C">
      <w:pPr>
        <w:pageBreakBefore/>
        <w:ind w:firstLine="0"/>
        <w:jc w:val="center"/>
      </w:pPr>
      <w:r>
        <w:rPr>
          <w:b/>
          <w:bCs/>
          <w:u w:val="single"/>
        </w:rPr>
        <w:lastRenderedPageBreak/>
        <w:t>Μέρος II: Πληροφορίες σχετικά με τον οικονομικό φορέα</w:t>
      </w:r>
    </w:p>
    <w:p w:rsidR="00573C87" w:rsidRDefault="00AE526C">
      <w:pPr>
        <w:ind w:firstLine="0"/>
        <w:jc w:val="center"/>
      </w:pPr>
      <w:r>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573C87" w:rsidTr="00197AFC">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rPr>
                <w:b/>
                <w:i/>
              </w:rPr>
              <w:t>Απάντηση:</w:t>
            </w:r>
          </w:p>
        </w:tc>
      </w:tr>
      <w:tr w:rsidR="00573C87" w:rsidTr="00197AFC">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   ]</w:t>
            </w:r>
          </w:p>
        </w:tc>
      </w:tr>
      <w:tr w:rsidR="00573C87" w:rsidTr="00197AFC">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Αριθμός φορολογικού μητρώου (ΑΦΜ):</w:t>
            </w:r>
          </w:p>
          <w:p w:rsidR="00573C87" w:rsidRDefault="00AE526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   ]</w:t>
            </w:r>
          </w:p>
        </w:tc>
      </w:tr>
      <w:tr w:rsidR="00573C87" w:rsidTr="00197AFC">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w:t>
            </w:r>
          </w:p>
        </w:tc>
      </w:tr>
      <w:tr w:rsidR="00573C87" w:rsidTr="00197AFC">
        <w:trPr>
          <w:trHeight w:val="1533"/>
        </w:trPr>
        <w:tc>
          <w:tcPr>
            <w:tcW w:w="4479" w:type="dxa"/>
            <w:tcBorders>
              <w:top w:val="single" w:sz="4" w:space="0" w:color="000000"/>
              <w:left w:val="single" w:sz="4" w:space="0" w:color="000000"/>
              <w:bottom w:val="single" w:sz="4" w:space="0" w:color="000000"/>
            </w:tcBorders>
            <w:shd w:val="clear" w:color="auto" w:fill="auto"/>
          </w:tcPr>
          <w:p w:rsidR="00573C87" w:rsidRDefault="00AE526C">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573C87" w:rsidRDefault="00AE526C">
            <w:pPr>
              <w:spacing w:after="0"/>
              <w:ind w:firstLine="0"/>
            </w:pPr>
            <w:r>
              <w:t>Τηλέφωνο:</w:t>
            </w:r>
          </w:p>
          <w:p w:rsidR="00573C87" w:rsidRDefault="00AE526C">
            <w:pPr>
              <w:spacing w:after="0"/>
              <w:ind w:firstLine="0"/>
            </w:pPr>
            <w:r>
              <w:t>Ηλ. ταχυδρομείο:</w:t>
            </w:r>
          </w:p>
          <w:p w:rsidR="00573C87" w:rsidRDefault="00AE526C">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w:t>
            </w:r>
          </w:p>
          <w:p w:rsidR="00573C87" w:rsidRDefault="00AE526C">
            <w:pPr>
              <w:spacing w:after="0"/>
              <w:ind w:firstLine="0"/>
            </w:pPr>
            <w:r>
              <w:t>[……]</w:t>
            </w:r>
          </w:p>
          <w:p w:rsidR="00573C87" w:rsidRDefault="00AE526C">
            <w:pPr>
              <w:spacing w:after="0"/>
              <w:ind w:firstLine="0"/>
            </w:pPr>
            <w:r>
              <w:t>[……]</w:t>
            </w:r>
          </w:p>
          <w:p w:rsidR="00573C87" w:rsidRDefault="00AE526C">
            <w:pPr>
              <w:spacing w:after="0"/>
              <w:ind w:firstLine="0"/>
            </w:pPr>
            <w:r>
              <w:t>[……]</w:t>
            </w:r>
          </w:p>
        </w:tc>
      </w:tr>
      <w:tr w:rsidR="00573C87" w:rsidTr="00197AFC">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rPr>
                <w:b/>
                <w:bCs/>
                <w:i/>
                <w:iCs/>
              </w:rPr>
              <w:t>Απάντηση:</w:t>
            </w:r>
          </w:p>
        </w:tc>
      </w:tr>
      <w:tr w:rsidR="00573C87" w:rsidTr="00197AFC">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573C87">
            <w:pPr>
              <w:snapToGrid w:val="0"/>
              <w:spacing w:after="0"/>
              <w:ind w:firstLine="0"/>
            </w:pPr>
          </w:p>
        </w:tc>
      </w:tr>
      <w:tr w:rsidR="00573C87" w:rsidTr="00197AFC">
        <w:tc>
          <w:tcPr>
            <w:tcW w:w="4479" w:type="dxa"/>
            <w:tcBorders>
              <w:left w:val="single" w:sz="4" w:space="0" w:color="000000"/>
              <w:bottom w:val="single" w:sz="4" w:space="0" w:color="000000"/>
            </w:tcBorders>
            <w:shd w:val="clear" w:color="auto" w:fill="auto"/>
          </w:tcPr>
          <w:p w:rsidR="00573C87" w:rsidRDefault="00AE526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73C87" w:rsidRDefault="00AE526C">
            <w:pPr>
              <w:spacing w:after="0"/>
              <w:ind w:firstLine="0"/>
            </w:pPr>
            <w:r>
              <w:t>[] Ναι [] Όχι [] Άνευ αντικειμένου</w:t>
            </w:r>
          </w:p>
        </w:tc>
      </w:tr>
      <w:tr w:rsidR="00573C87" w:rsidTr="00197AFC">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b/>
              </w:rPr>
              <w:t>Εάν ναι</w:t>
            </w:r>
            <w:r>
              <w:t>:</w:t>
            </w:r>
          </w:p>
          <w:p w:rsidR="00573C87" w:rsidRDefault="00AE526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73C87" w:rsidRDefault="00AE526C">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573C87" w:rsidRDefault="00AE526C">
            <w:pPr>
              <w:spacing w:after="0"/>
              <w:ind w:firstLine="0"/>
            </w:pPr>
            <w:r>
              <w:t>β) Εάν το πιστοποιητικό εγγραφής ή η πιστοποίηση διατίθεται ηλεκτρονικά, αναφέρετε:</w:t>
            </w:r>
          </w:p>
          <w:p w:rsidR="00573C87" w:rsidRDefault="00AE526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4"/>
            </w:r>
            <w:r>
              <w:t>:</w:t>
            </w:r>
          </w:p>
          <w:p w:rsidR="00573C87" w:rsidRDefault="00AE526C">
            <w:pPr>
              <w:spacing w:after="0"/>
              <w:ind w:firstLine="0"/>
            </w:pPr>
            <w:r>
              <w:t>δ) Η εγγραφή ή η πιστοποίηση καλύπτει όλα τα απαιτούμενα κριτήρια επιλογής;</w:t>
            </w:r>
          </w:p>
          <w:p w:rsidR="00573C87" w:rsidRDefault="00AE526C">
            <w:pPr>
              <w:spacing w:after="0"/>
              <w:ind w:firstLine="0"/>
            </w:pPr>
            <w:r>
              <w:rPr>
                <w:b/>
              </w:rPr>
              <w:t>Εάν όχι:</w:t>
            </w:r>
          </w:p>
          <w:p w:rsidR="00573C87" w:rsidRDefault="00AE526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73C87" w:rsidRDefault="00AE526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73C87" w:rsidRDefault="00AE526C">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573C87">
            <w:pPr>
              <w:snapToGrid w:val="0"/>
              <w:spacing w:after="0"/>
              <w:ind w:firstLine="0"/>
            </w:pPr>
          </w:p>
          <w:p w:rsidR="00573C87" w:rsidRDefault="00573C87">
            <w:pPr>
              <w:spacing w:after="0"/>
              <w:ind w:firstLine="0"/>
            </w:pPr>
          </w:p>
          <w:p w:rsidR="00573C87" w:rsidRDefault="00573C87">
            <w:pPr>
              <w:spacing w:after="0"/>
              <w:ind w:firstLine="0"/>
            </w:pPr>
          </w:p>
          <w:p w:rsidR="00573C87" w:rsidRDefault="00573C87">
            <w:pPr>
              <w:spacing w:after="0"/>
              <w:ind w:firstLine="0"/>
            </w:pPr>
          </w:p>
          <w:p w:rsidR="00573C87" w:rsidRDefault="00573C87">
            <w:pPr>
              <w:spacing w:after="0"/>
              <w:ind w:firstLine="0"/>
            </w:pPr>
          </w:p>
          <w:p w:rsidR="00573C87" w:rsidRDefault="00573C87">
            <w:pPr>
              <w:spacing w:after="0"/>
              <w:ind w:firstLine="0"/>
            </w:pPr>
          </w:p>
          <w:p w:rsidR="00573C87" w:rsidRDefault="00573C87">
            <w:pPr>
              <w:spacing w:after="0"/>
              <w:ind w:firstLine="0"/>
            </w:pPr>
          </w:p>
          <w:p w:rsidR="00573C87" w:rsidRDefault="00AE526C">
            <w:pPr>
              <w:spacing w:after="0"/>
              <w:ind w:firstLine="0"/>
            </w:pPr>
            <w:r>
              <w:t>α) [……]</w:t>
            </w:r>
          </w:p>
          <w:p w:rsidR="00573C87" w:rsidRDefault="00573C87">
            <w:pPr>
              <w:spacing w:after="0"/>
              <w:ind w:firstLine="0"/>
            </w:pPr>
          </w:p>
          <w:p w:rsidR="00573C87" w:rsidRDefault="00573C87">
            <w:pPr>
              <w:spacing w:after="0"/>
              <w:ind w:firstLine="0"/>
            </w:pPr>
          </w:p>
          <w:p w:rsidR="00573C87" w:rsidRDefault="00AE526C">
            <w:pPr>
              <w:spacing w:after="0"/>
              <w:ind w:firstLine="0"/>
            </w:pPr>
            <w:r>
              <w:rPr>
                <w:i/>
              </w:rPr>
              <w:t>β) (διαδικτυακή διεύθυνση, αρχή ή φορέας έκδοσης, επακριβή στοιχεία αναφοράς των εγγράφων):[……][……][……][……]</w:t>
            </w:r>
          </w:p>
          <w:p w:rsidR="00573C87" w:rsidRDefault="00AE526C">
            <w:pPr>
              <w:spacing w:after="0"/>
              <w:ind w:firstLine="0"/>
            </w:pPr>
            <w:r>
              <w:t>γ) [……]</w:t>
            </w:r>
          </w:p>
          <w:p w:rsidR="00573C87" w:rsidRDefault="00573C87">
            <w:pPr>
              <w:spacing w:after="0"/>
              <w:ind w:firstLine="0"/>
            </w:pPr>
          </w:p>
          <w:p w:rsidR="00573C87" w:rsidRDefault="00573C87">
            <w:pPr>
              <w:spacing w:after="0"/>
              <w:ind w:firstLine="0"/>
            </w:pPr>
          </w:p>
          <w:p w:rsidR="00573C87" w:rsidRDefault="00573C87">
            <w:pPr>
              <w:spacing w:after="0"/>
              <w:ind w:firstLine="0"/>
            </w:pPr>
          </w:p>
          <w:p w:rsidR="00573C87" w:rsidRDefault="00AE526C">
            <w:pPr>
              <w:spacing w:after="0"/>
              <w:ind w:firstLine="0"/>
            </w:pPr>
            <w:r>
              <w:t>δ) [] Ναι [] Όχι</w:t>
            </w:r>
          </w:p>
          <w:p w:rsidR="00573C87" w:rsidRDefault="00573C87">
            <w:pPr>
              <w:spacing w:after="0"/>
              <w:ind w:firstLine="0"/>
            </w:pPr>
          </w:p>
          <w:p w:rsidR="00573C87" w:rsidRDefault="00573C87">
            <w:pPr>
              <w:spacing w:after="0"/>
              <w:ind w:firstLine="0"/>
            </w:pPr>
          </w:p>
          <w:p w:rsidR="00573C87" w:rsidRDefault="00573C87">
            <w:pPr>
              <w:spacing w:after="0"/>
              <w:ind w:firstLine="0"/>
            </w:pPr>
          </w:p>
          <w:p w:rsidR="00573C87" w:rsidRDefault="00573C87">
            <w:pPr>
              <w:spacing w:after="0"/>
              <w:ind w:firstLine="0"/>
            </w:pPr>
          </w:p>
          <w:p w:rsidR="00573C87" w:rsidRDefault="00573C87">
            <w:pPr>
              <w:spacing w:after="0"/>
              <w:ind w:firstLine="0"/>
            </w:pPr>
          </w:p>
          <w:p w:rsidR="00573C87" w:rsidRDefault="00573C87">
            <w:pPr>
              <w:spacing w:after="0"/>
              <w:ind w:firstLine="0"/>
            </w:pPr>
          </w:p>
          <w:p w:rsidR="00573C87" w:rsidRDefault="00573C87">
            <w:pPr>
              <w:spacing w:after="0"/>
              <w:ind w:firstLine="0"/>
            </w:pPr>
          </w:p>
          <w:p w:rsidR="00573C87" w:rsidRDefault="00AE526C">
            <w:pPr>
              <w:spacing w:after="0"/>
              <w:ind w:firstLine="0"/>
            </w:pPr>
            <w:r>
              <w:t>ε) [] Ναι [] Όχι</w:t>
            </w:r>
          </w:p>
          <w:p w:rsidR="00573C87" w:rsidRDefault="00573C87">
            <w:pPr>
              <w:spacing w:after="0"/>
              <w:ind w:firstLine="0"/>
            </w:pPr>
          </w:p>
          <w:p w:rsidR="00573C87" w:rsidRDefault="00573C87">
            <w:pPr>
              <w:spacing w:after="0"/>
              <w:ind w:firstLine="0"/>
            </w:pPr>
          </w:p>
          <w:p w:rsidR="00573C87" w:rsidRDefault="00573C87">
            <w:pPr>
              <w:spacing w:after="0"/>
              <w:ind w:firstLine="0"/>
            </w:pPr>
          </w:p>
          <w:p w:rsidR="00573C87" w:rsidRDefault="00573C87">
            <w:pPr>
              <w:spacing w:after="0"/>
              <w:ind w:firstLine="0"/>
              <w:rPr>
                <w:i/>
              </w:rPr>
            </w:pPr>
          </w:p>
          <w:p w:rsidR="00573C87" w:rsidRDefault="00573C87">
            <w:pPr>
              <w:spacing w:after="0"/>
              <w:ind w:firstLine="0"/>
              <w:rPr>
                <w:i/>
              </w:rPr>
            </w:pPr>
          </w:p>
          <w:p w:rsidR="00573C87" w:rsidRDefault="00573C87">
            <w:pPr>
              <w:spacing w:after="0"/>
              <w:ind w:firstLine="0"/>
              <w:rPr>
                <w:i/>
              </w:rPr>
            </w:pPr>
          </w:p>
          <w:p w:rsidR="00573C87" w:rsidRDefault="00573C87">
            <w:pPr>
              <w:spacing w:after="0"/>
              <w:ind w:firstLine="0"/>
              <w:rPr>
                <w:i/>
              </w:rPr>
            </w:pPr>
          </w:p>
          <w:p w:rsidR="00573C87" w:rsidRDefault="00573C87">
            <w:pPr>
              <w:spacing w:after="0"/>
              <w:ind w:firstLine="0"/>
              <w:rPr>
                <w:i/>
              </w:rPr>
            </w:pPr>
          </w:p>
          <w:p w:rsidR="00573C87" w:rsidRDefault="00AE526C">
            <w:pPr>
              <w:spacing w:after="0"/>
              <w:ind w:firstLine="0"/>
            </w:pPr>
            <w:r>
              <w:rPr>
                <w:i/>
              </w:rPr>
              <w:t>(διαδικτυακή διεύθυνση, αρχή ή φορέας έκδοσης, επακριβή στοιχεία αναφοράς των εγγράφων):</w:t>
            </w:r>
          </w:p>
          <w:p w:rsidR="00573C87" w:rsidRDefault="00AE526C">
            <w:pPr>
              <w:spacing w:after="0"/>
              <w:ind w:firstLine="0"/>
            </w:pPr>
            <w:r>
              <w:rPr>
                <w:i/>
              </w:rPr>
              <w:t>[……][……][……][……]</w:t>
            </w:r>
          </w:p>
        </w:tc>
      </w:tr>
      <w:tr w:rsidR="00573C87" w:rsidTr="00197AFC">
        <w:tc>
          <w:tcPr>
            <w:tcW w:w="4479" w:type="dxa"/>
            <w:tcBorders>
              <w:left w:val="single" w:sz="4" w:space="0" w:color="000000"/>
              <w:bottom w:val="single" w:sz="4" w:space="0" w:color="000000"/>
            </w:tcBorders>
            <w:shd w:val="clear" w:color="auto" w:fill="auto"/>
          </w:tcPr>
          <w:p w:rsidR="00573C87" w:rsidRDefault="00AE526C">
            <w:pPr>
              <w:spacing w:before="120" w:after="0"/>
              <w:ind w:firstLine="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573C87" w:rsidRDefault="00AE526C">
            <w:pPr>
              <w:spacing w:after="0"/>
              <w:ind w:firstLine="0"/>
            </w:pPr>
            <w:r>
              <w:rPr>
                <w:b/>
                <w:bCs/>
                <w:i/>
                <w:iCs/>
              </w:rPr>
              <w:t>Απάντηση:</w:t>
            </w:r>
          </w:p>
        </w:tc>
      </w:tr>
      <w:tr w:rsidR="00573C87" w:rsidTr="00197AFC">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 Ναι [] Όχι</w:t>
            </w:r>
          </w:p>
        </w:tc>
      </w:tr>
      <w:tr w:rsidR="00573C87" w:rsidTr="00197AF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73C87" w:rsidRDefault="00AE526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573C87" w:rsidTr="00197AFC">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b/>
              </w:rPr>
              <w:t>Εάν ναι</w:t>
            </w:r>
            <w:r>
              <w:t>:</w:t>
            </w:r>
          </w:p>
          <w:p w:rsidR="00573C87" w:rsidRDefault="00AE526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73C87" w:rsidRDefault="00AE526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73C87" w:rsidRDefault="00AE526C">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573C87">
            <w:pPr>
              <w:snapToGrid w:val="0"/>
              <w:spacing w:after="0"/>
              <w:ind w:firstLine="0"/>
            </w:pPr>
          </w:p>
          <w:p w:rsidR="00573C87" w:rsidRDefault="00AE526C">
            <w:pPr>
              <w:spacing w:after="0"/>
              <w:ind w:firstLine="0"/>
            </w:pPr>
            <w:r>
              <w:t>α) [……]</w:t>
            </w:r>
          </w:p>
          <w:p w:rsidR="00573C87" w:rsidRDefault="00573C87">
            <w:pPr>
              <w:spacing w:after="0"/>
              <w:ind w:firstLine="0"/>
            </w:pPr>
          </w:p>
          <w:p w:rsidR="00573C87" w:rsidRDefault="00573C87">
            <w:pPr>
              <w:spacing w:after="0"/>
              <w:ind w:firstLine="0"/>
            </w:pPr>
          </w:p>
          <w:p w:rsidR="00573C87" w:rsidRDefault="00573C87">
            <w:pPr>
              <w:spacing w:after="0"/>
              <w:ind w:firstLine="0"/>
            </w:pPr>
          </w:p>
          <w:p w:rsidR="00573C87" w:rsidRDefault="00AE526C">
            <w:pPr>
              <w:spacing w:after="0"/>
              <w:ind w:firstLine="0"/>
            </w:pPr>
            <w:r>
              <w:t>β) [……]</w:t>
            </w:r>
          </w:p>
          <w:p w:rsidR="00573C87" w:rsidRDefault="00573C87">
            <w:pPr>
              <w:spacing w:after="0"/>
              <w:ind w:firstLine="0"/>
            </w:pPr>
          </w:p>
          <w:p w:rsidR="00573C87" w:rsidRDefault="00573C87">
            <w:pPr>
              <w:spacing w:after="0"/>
              <w:ind w:firstLine="0"/>
            </w:pPr>
          </w:p>
          <w:p w:rsidR="00573C87" w:rsidRDefault="00AE526C">
            <w:pPr>
              <w:spacing w:after="0"/>
              <w:ind w:firstLine="0"/>
            </w:pPr>
            <w:r>
              <w:t>γ) [……]</w:t>
            </w:r>
          </w:p>
        </w:tc>
      </w:tr>
      <w:tr w:rsidR="00573C87" w:rsidTr="00197AFC">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rPr>
                <w:b/>
                <w:bCs/>
                <w:i/>
                <w:iCs/>
              </w:rPr>
              <w:t>Απάντηση:</w:t>
            </w:r>
          </w:p>
        </w:tc>
      </w:tr>
      <w:tr w:rsidR="00573C87" w:rsidTr="00197AFC">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   ]</w:t>
            </w:r>
          </w:p>
        </w:tc>
      </w:tr>
    </w:tbl>
    <w:p w:rsidR="00573C87" w:rsidRDefault="00573C87"/>
    <w:p w:rsidR="00573C87" w:rsidRDefault="00AE526C">
      <w:pPr>
        <w:pageBreakBefore/>
        <w:ind w:firstLine="0"/>
        <w:jc w:val="center"/>
      </w:pPr>
      <w:r>
        <w:rPr>
          <w:b/>
          <w:bCs/>
        </w:rPr>
        <w:t>Β: Πληροφορίες σχετικά με τους νόμιμους εκπροσώπους του οικονομικού φορέα</w:t>
      </w:r>
    </w:p>
    <w:p w:rsidR="00573C87" w:rsidRDefault="00AE526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73C8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rPr>
                <w:b/>
                <w:i/>
              </w:rPr>
              <w:t>Απάντηση:</w:t>
            </w:r>
          </w:p>
        </w:tc>
      </w:tr>
      <w:tr w:rsidR="00573C8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Ονοματεπώνυμο</w:t>
            </w:r>
          </w:p>
          <w:p w:rsidR="00573C87" w:rsidRDefault="00AE526C">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w:t>
            </w:r>
          </w:p>
          <w:p w:rsidR="00573C87" w:rsidRDefault="00AE526C">
            <w:pPr>
              <w:spacing w:after="0"/>
              <w:ind w:firstLine="0"/>
            </w:pPr>
            <w:r>
              <w:t>[……]</w:t>
            </w:r>
          </w:p>
        </w:tc>
      </w:tr>
      <w:tr w:rsidR="00573C8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w:t>
            </w:r>
          </w:p>
        </w:tc>
      </w:tr>
      <w:tr w:rsidR="00573C8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w:t>
            </w:r>
          </w:p>
        </w:tc>
      </w:tr>
      <w:tr w:rsidR="00573C8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w:t>
            </w:r>
          </w:p>
        </w:tc>
      </w:tr>
      <w:tr w:rsidR="00573C8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w:t>
            </w:r>
          </w:p>
        </w:tc>
      </w:tr>
      <w:tr w:rsidR="00573C8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w:t>
            </w:r>
          </w:p>
        </w:tc>
      </w:tr>
    </w:tbl>
    <w:p w:rsidR="00573C87" w:rsidRDefault="00573C87">
      <w:pPr>
        <w:pStyle w:val="SectionTitle"/>
        <w:ind w:left="850" w:firstLine="0"/>
      </w:pPr>
    </w:p>
    <w:p w:rsidR="00573C87" w:rsidRDefault="00AE526C">
      <w:pPr>
        <w:pageBreakBefore/>
        <w:ind w:left="850" w:firstLine="0"/>
        <w:jc w:val="center"/>
      </w:pPr>
      <w:r>
        <w:rPr>
          <w:b/>
          <w:bCs/>
        </w:rPr>
        <w:t>Γ: Πληροφορίες σχετικά με τη στήριξη στις ικανότητες άλλων ΦΟΡΕΩΝ</w:t>
      </w:r>
      <w:r>
        <w:rPr>
          <w:rStyle w:val="12"/>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573C87">
        <w:trPr>
          <w:trHeight w:val="343"/>
        </w:trPr>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rPr>
                <w:b/>
                <w:i/>
              </w:rPr>
              <w:t>Απάντηση:</w:t>
            </w:r>
          </w:p>
        </w:tc>
      </w:tr>
      <w:tr w:rsidR="00573C8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[]Ναι []Όχι</w:t>
            </w:r>
          </w:p>
        </w:tc>
      </w:tr>
    </w:tbl>
    <w:p w:rsidR="00573C87"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573C87"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73C87"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73C87" w:rsidRDefault="00573C87">
      <w:pPr>
        <w:ind w:firstLine="0"/>
        <w:jc w:val="center"/>
      </w:pPr>
    </w:p>
    <w:p w:rsidR="00573C87" w:rsidRDefault="00AE526C">
      <w:pPr>
        <w:pageBreakBefore/>
        <w:ind w:firstLine="0"/>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573C87"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73C8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rPr>
                <w:b/>
                <w:i/>
              </w:rPr>
              <w:t>Απάντηση:</w:t>
            </w:r>
          </w:p>
        </w:tc>
      </w:tr>
      <w:tr w:rsidR="00573C8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[]Ναι []Όχι</w:t>
            </w:r>
          </w:p>
          <w:p w:rsidR="00573C87" w:rsidRDefault="00573C87">
            <w:pPr>
              <w:spacing w:after="0"/>
              <w:ind w:firstLine="0"/>
            </w:pPr>
          </w:p>
          <w:p w:rsidR="00573C87" w:rsidRDefault="00AE526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573C87" w:rsidRDefault="00AE526C">
            <w:pPr>
              <w:spacing w:after="0"/>
              <w:ind w:firstLine="0"/>
            </w:pPr>
            <w:r>
              <w:t>[…]</w:t>
            </w:r>
          </w:p>
        </w:tc>
      </w:tr>
    </w:tbl>
    <w:p w:rsidR="00573C87" w:rsidRDefault="00AE526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73C87" w:rsidRDefault="00AE526C">
      <w:pPr>
        <w:pageBreakBefore/>
        <w:jc w:val="center"/>
      </w:pPr>
      <w:r>
        <w:rPr>
          <w:b/>
          <w:bCs/>
          <w:u w:val="single"/>
        </w:rPr>
        <w:t>Μέρος III: Λόγοι αποκλεισμού</w:t>
      </w:r>
    </w:p>
    <w:p w:rsidR="00573C87" w:rsidRDefault="00AE526C">
      <w:pPr>
        <w:jc w:val="center"/>
      </w:pPr>
      <w:r>
        <w:rPr>
          <w:b/>
          <w:bCs/>
          <w:color w:val="000000"/>
        </w:rPr>
        <w:t>Α: Λόγοι αποκλεισμού που σχετίζονται με ποινικές καταδίκες</w:t>
      </w:r>
      <w:r>
        <w:rPr>
          <w:rStyle w:val="12"/>
          <w:color w:val="000000"/>
        </w:rPr>
        <w:endnoteReference w:id="7"/>
      </w:r>
    </w:p>
    <w:p w:rsidR="00573C87" w:rsidRDefault="00AE526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573C87"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8"/>
      </w:r>
      <w:r>
        <w:rPr>
          <w:color w:val="000000"/>
        </w:rPr>
        <w:t>·</w:t>
      </w:r>
    </w:p>
    <w:p w:rsidR="00573C87"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9"/>
      </w:r>
      <w:r>
        <w:rPr>
          <w:color w:val="000000"/>
          <w:vertAlign w:val="superscript"/>
        </w:rPr>
        <w:t>,</w:t>
      </w:r>
      <w:r>
        <w:rPr>
          <w:rStyle w:val="a5"/>
          <w:color w:val="000000"/>
          <w:vertAlign w:val="superscript"/>
        </w:rPr>
        <w:endnoteReference w:id="10"/>
      </w:r>
      <w:r>
        <w:rPr>
          <w:color w:val="000000"/>
        </w:rPr>
        <w:t>·</w:t>
      </w:r>
    </w:p>
    <w:p w:rsidR="00573C87"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1"/>
      </w:r>
      <w:r>
        <w:rPr>
          <w:color w:val="000000"/>
        </w:rPr>
        <w:t>·</w:t>
      </w:r>
    </w:p>
    <w:p w:rsidR="00573C87"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2"/>
      </w:r>
      <w:r>
        <w:rPr>
          <w:rStyle w:val="a5"/>
          <w:color w:val="000000"/>
        </w:rPr>
        <w:t>·</w:t>
      </w:r>
    </w:p>
    <w:p w:rsidR="00573C87"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3"/>
      </w:r>
      <w:r>
        <w:rPr>
          <w:color w:val="000000"/>
        </w:rPr>
        <w:t>·</w:t>
      </w:r>
    </w:p>
    <w:p w:rsidR="00573C87"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4"/>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573C87">
        <w:trPr>
          <w:trHeight w:val="855"/>
        </w:trPr>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napToGrid w:val="0"/>
              <w:spacing w:after="0"/>
              <w:ind w:firstLine="0"/>
            </w:pPr>
            <w:r>
              <w:rPr>
                <w:b/>
                <w:bCs/>
                <w:i/>
                <w:iCs/>
              </w:rPr>
              <w:t>Απάντηση:</w:t>
            </w:r>
          </w:p>
        </w:tc>
      </w:tr>
      <w:tr w:rsidR="00573C87">
        <w:tc>
          <w:tcPr>
            <w:tcW w:w="4479" w:type="dxa"/>
            <w:tcBorders>
              <w:left w:val="single" w:sz="4" w:space="0" w:color="000000"/>
              <w:bottom w:val="single" w:sz="4" w:space="0" w:color="000000"/>
            </w:tcBorders>
            <w:shd w:val="clear" w:color="auto" w:fill="auto"/>
          </w:tcPr>
          <w:p w:rsidR="00573C87" w:rsidRDefault="00AE526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73C87" w:rsidRDefault="00AE526C">
            <w:pPr>
              <w:spacing w:after="0"/>
              <w:ind w:firstLine="0"/>
            </w:pPr>
            <w:r>
              <w:t>[] Ναι [] Όχι</w:t>
            </w:r>
          </w:p>
          <w:p w:rsidR="00573C87" w:rsidRDefault="00573C87">
            <w:pPr>
              <w:spacing w:after="0"/>
              <w:ind w:firstLine="0"/>
              <w:rPr>
                <w:i/>
              </w:rPr>
            </w:pPr>
          </w:p>
          <w:p w:rsidR="00573C87" w:rsidRDefault="00573C87">
            <w:pPr>
              <w:spacing w:after="0"/>
              <w:ind w:firstLine="0"/>
              <w:rPr>
                <w:i/>
              </w:rPr>
            </w:pPr>
          </w:p>
          <w:p w:rsidR="00573C87" w:rsidRDefault="00573C87">
            <w:pPr>
              <w:spacing w:after="0"/>
              <w:ind w:firstLine="0"/>
              <w:rPr>
                <w:i/>
              </w:rPr>
            </w:pPr>
          </w:p>
          <w:p w:rsidR="00573C87" w:rsidRDefault="00573C87">
            <w:pPr>
              <w:spacing w:after="0"/>
              <w:ind w:firstLine="0"/>
              <w:rPr>
                <w:i/>
              </w:rPr>
            </w:pPr>
          </w:p>
          <w:p w:rsidR="00573C87" w:rsidRDefault="00573C87">
            <w:pPr>
              <w:spacing w:after="0"/>
              <w:ind w:firstLine="0"/>
              <w:rPr>
                <w:i/>
              </w:rPr>
            </w:pPr>
          </w:p>
          <w:p w:rsidR="00573C87" w:rsidRDefault="00573C87">
            <w:pPr>
              <w:spacing w:after="0"/>
              <w:ind w:firstLine="0"/>
              <w:rPr>
                <w:i/>
              </w:rPr>
            </w:pPr>
          </w:p>
          <w:p w:rsidR="00573C87" w:rsidRDefault="00573C87">
            <w:pPr>
              <w:spacing w:after="0"/>
              <w:ind w:firstLine="0"/>
              <w:rPr>
                <w:i/>
              </w:rPr>
            </w:pPr>
          </w:p>
          <w:p w:rsidR="00573C87" w:rsidRDefault="00573C87">
            <w:pPr>
              <w:spacing w:after="0"/>
              <w:ind w:firstLine="0"/>
              <w:rPr>
                <w:i/>
              </w:rPr>
            </w:pPr>
          </w:p>
          <w:p w:rsidR="00573C87" w:rsidRDefault="00573C87">
            <w:pPr>
              <w:spacing w:after="0"/>
              <w:ind w:firstLine="0"/>
              <w:rPr>
                <w:i/>
              </w:rPr>
            </w:pPr>
          </w:p>
          <w:p w:rsidR="00573C87" w:rsidRDefault="00573C87">
            <w:pPr>
              <w:spacing w:after="0"/>
              <w:ind w:firstLine="0"/>
              <w:rPr>
                <w:i/>
              </w:rPr>
            </w:pPr>
          </w:p>
          <w:p w:rsidR="00573C87" w:rsidRDefault="00573C87">
            <w:pPr>
              <w:spacing w:after="0"/>
              <w:ind w:firstLine="0"/>
              <w:rPr>
                <w:i/>
              </w:rPr>
            </w:pPr>
          </w:p>
          <w:p w:rsidR="00573C87" w:rsidRDefault="00AE526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73C87" w:rsidRDefault="00AE526C">
            <w:pPr>
              <w:spacing w:after="0"/>
              <w:ind w:firstLine="0"/>
              <w:rPr>
                <w:b/>
              </w:rPr>
            </w:pPr>
            <w:r>
              <w:rPr>
                <w:i/>
              </w:rPr>
              <w:t>[……][……][……][……]</w:t>
            </w:r>
            <w:r>
              <w:rPr>
                <w:rStyle w:val="a5"/>
                <w:vertAlign w:val="superscript"/>
              </w:rPr>
              <w:endnoteReference w:id="16"/>
            </w:r>
          </w:p>
        </w:tc>
      </w:tr>
      <w:tr w:rsidR="00573C8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b/>
              </w:rPr>
              <w:t>Εάν ναι</w:t>
            </w:r>
            <w:r>
              <w:t>, αναφέρετε</w:t>
            </w:r>
            <w:r>
              <w:rPr>
                <w:rStyle w:val="a5"/>
                <w:vertAlign w:val="superscript"/>
              </w:rPr>
              <w:endnoteReference w:id="17"/>
            </w:r>
            <w:r>
              <w:t>:</w:t>
            </w:r>
          </w:p>
          <w:p w:rsidR="00573C87" w:rsidRDefault="00AE526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573C87" w:rsidRDefault="00AE526C">
            <w:pPr>
              <w:spacing w:after="0"/>
              <w:ind w:firstLine="0"/>
              <w:jc w:val="left"/>
            </w:pPr>
            <w:r>
              <w:t>β) Προσδιορίστε ποιος έχει καταδικαστεί [ ]·</w:t>
            </w:r>
          </w:p>
          <w:p w:rsidR="00573C87" w:rsidRDefault="00AE526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573C87">
            <w:pPr>
              <w:snapToGrid w:val="0"/>
              <w:spacing w:after="0"/>
              <w:ind w:firstLine="0"/>
              <w:jc w:val="left"/>
            </w:pPr>
          </w:p>
          <w:p w:rsidR="00573C87" w:rsidRDefault="00AE526C">
            <w:pPr>
              <w:spacing w:after="0"/>
              <w:ind w:firstLine="0"/>
              <w:jc w:val="left"/>
            </w:pPr>
            <w:r>
              <w:t xml:space="preserve">α) Ημερομηνία:[   ], </w:t>
            </w:r>
          </w:p>
          <w:p w:rsidR="00573C87" w:rsidRDefault="00AE526C">
            <w:pPr>
              <w:spacing w:after="0"/>
              <w:ind w:firstLine="0"/>
              <w:jc w:val="left"/>
            </w:pPr>
            <w:r>
              <w:t xml:space="preserve">σημείο-(-α): [   ], </w:t>
            </w:r>
          </w:p>
          <w:p w:rsidR="00573C87" w:rsidRDefault="00AE526C">
            <w:pPr>
              <w:spacing w:after="0"/>
              <w:ind w:firstLine="0"/>
              <w:jc w:val="left"/>
            </w:pPr>
            <w:r>
              <w:t>λόγος(-οι):[   ]</w:t>
            </w:r>
          </w:p>
          <w:p w:rsidR="00573C87" w:rsidRDefault="00573C87">
            <w:pPr>
              <w:spacing w:after="0"/>
              <w:ind w:firstLine="0"/>
              <w:jc w:val="left"/>
            </w:pPr>
          </w:p>
          <w:p w:rsidR="00573C87" w:rsidRDefault="00AE526C">
            <w:pPr>
              <w:spacing w:after="0"/>
              <w:ind w:firstLine="0"/>
              <w:jc w:val="left"/>
            </w:pPr>
            <w:r>
              <w:t>β) [……]</w:t>
            </w:r>
          </w:p>
          <w:p w:rsidR="00573C87" w:rsidRDefault="00AE526C">
            <w:pPr>
              <w:spacing w:after="0"/>
              <w:ind w:firstLine="0"/>
              <w:jc w:val="left"/>
            </w:pPr>
            <w:r>
              <w:t>γ) Διάρκεια της περιόδου αποκλεισμού [……] και σχετικό(-ά) σημείο(-α) [   ]</w:t>
            </w:r>
          </w:p>
          <w:p w:rsidR="00573C87" w:rsidRDefault="00AE526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73C87" w:rsidRDefault="00AE526C">
            <w:pPr>
              <w:spacing w:after="0"/>
              <w:ind w:firstLine="0"/>
            </w:pPr>
            <w:r>
              <w:rPr>
                <w:i/>
              </w:rPr>
              <w:t>[……][……][……][……]</w:t>
            </w:r>
            <w:r>
              <w:rPr>
                <w:rStyle w:val="a5"/>
                <w:vertAlign w:val="superscript"/>
              </w:rPr>
              <w:endnoteReference w:id="18"/>
            </w:r>
          </w:p>
        </w:tc>
      </w:tr>
      <w:tr w:rsidR="00573C8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 xml:space="preserve">[] Ναι [] Όχι </w:t>
            </w:r>
          </w:p>
        </w:tc>
      </w:tr>
      <w:tr w:rsidR="00573C8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b/>
              </w:rPr>
              <w:t>Εάν ναι,</w:t>
            </w:r>
            <w:r>
              <w:t xml:space="preserve"> περιγράψτε τα μέτρα που λήφθηκαν</w:t>
            </w:r>
            <w:r>
              <w:rPr>
                <w:rStyle w:val="a5"/>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w:t>
            </w:r>
          </w:p>
        </w:tc>
      </w:tr>
    </w:tbl>
    <w:p w:rsidR="00573C87" w:rsidRDefault="00573C87">
      <w:pPr>
        <w:pStyle w:val="SectionTitle"/>
      </w:pPr>
    </w:p>
    <w:p w:rsidR="00573C87" w:rsidRDefault="00AE526C">
      <w:pPr>
        <w:pageBreakBefore/>
        <w:ind w:firstLine="0"/>
        <w:jc w:val="cente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73C8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73C87" w:rsidRDefault="00AE526C">
            <w:pPr>
              <w:spacing w:after="0"/>
              <w:ind w:firstLine="0"/>
            </w:pPr>
            <w:r>
              <w:rPr>
                <w:b/>
                <w:i/>
              </w:rPr>
              <w:t>Απάντηση:</w:t>
            </w:r>
          </w:p>
        </w:tc>
      </w:tr>
      <w:tr w:rsidR="00573C8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 xml:space="preserve">[] Ναι [] Όχι </w:t>
            </w:r>
          </w:p>
        </w:tc>
      </w:tr>
      <w:tr w:rsidR="00573C8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73C87" w:rsidRDefault="00573C87">
            <w:pPr>
              <w:snapToGrid w:val="0"/>
              <w:spacing w:after="0"/>
              <w:ind w:firstLine="0"/>
            </w:pPr>
          </w:p>
          <w:p w:rsidR="00573C87" w:rsidRDefault="00573C87">
            <w:pPr>
              <w:snapToGrid w:val="0"/>
              <w:spacing w:after="0"/>
              <w:ind w:firstLine="0"/>
            </w:pPr>
          </w:p>
          <w:p w:rsidR="00573C87" w:rsidRDefault="00573C87">
            <w:pPr>
              <w:snapToGrid w:val="0"/>
              <w:spacing w:after="0"/>
              <w:ind w:firstLine="0"/>
            </w:pPr>
          </w:p>
          <w:p w:rsidR="00573C87" w:rsidRDefault="00AE526C">
            <w:pPr>
              <w:snapToGrid w:val="0"/>
              <w:spacing w:after="0"/>
              <w:ind w:firstLine="0"/>
            </w:pPr>
            <w:r>
              <w:t xml:space="preserve">Εάν όχι αναφέρετε: </w:t>
            </w:r>
          </w:p>
          <w:p w:rsidR="00573C87" w:rsidRDefault="00AE526C">
            <w:pPr>
              <w:snapToGrid w:val="0"/>
              <w:spacing w:after="0"/>
              <w:ind w:firstLine="0"/>
            </w:pPr>
            <w:r>
              <w:t>α) Χώρα ή κράτος μέλος για το οποίο πρόκειται:</w:t>
            </w:r>
          </w:p>
          <w:p w:rsidR="00573C87" w:rsidRDefault="00AE526C">
            <w:pPr>
              <w:snapToGrid w:val="0"/>
              <w:spacing w:after="0"/>
              <w:ind w:firstLine="0"/>
            </w:pPr>
            <w:r>
              <w:t>β) Ποιο είναι το σχετικό ποσό;</w:t>
            </w:r>
          </w:p>
          <w:p w:rsidR="00573C87" w:rsidRDefault="00AE526C">
            <w:pPr>
              <w:snapToGrid w:val="0"/>
              <w:spacing w:after="0"/>
              <w:ind w:firstLine="0"/>
            </w:pPr>
            <w:r>
              <w:t>γ)Πως διαπιστώθηκε η αθέτηση των υποχρεώσεων;</w:t>
            </w:r>
          </w:p>
          <w:p w:rsidR="00573C87" w:rsidRDefault="00AE526C">
            <w:pPr>
              <w:snapToGrid w:val="0"/>
              <w:spacing w:after="0"/>
              <w:ind w:firstLine="0"/>
            </w:pPr>
            <w:r>
              <w:t>1) Μέσω δικαστικής ή διοικητικής απόφασης;</w:t>
            </w:r>
          </w:p>
          <w:p w:rsidR="00573C87" w:rsidRDefault="00AE526C">
            <w:pPr>
              <w:snapToGrid w:val="0"/>
              <w:spacing w:after="0"/>
              <w:ind w:firstLine="0"/>
            </w:pPr>
            <w:r>
              <w:rPr>
                <w:b/>
              </w:rPr>
              <w:t xml:space="preserve">- </w:t>
            </w:r>
            <w:r>
              <w:t>Η εν λόγω απόφαση είναι τελεσίδικη και δεσμευτική;</w:t>
            </w:r>
          </w:p>
          <w:p w:rsidR="00573C87" w:rsidRDefault="00AE526C">
            <w:pPr>
              <w:snapToGrid w:val="0"/>
              <w:spacing w:after="0"/>
              <w:ind w:firstLine="0"/>
            </w:pPr>
            <w:r>
              <w:t>- Αναφέρατε την ημερομηνία καταδίκης ή έκδοσης απόφασης</w:t>
            </w:r>
          </w:p>
          <w:p w:rsidR="00573C87" w:rsidRDefault="00AE526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573C87" w:rsidRDefault="00AE526C">
            <w:pPr>
              <w:snapToGrid w:val="0"/>
              <w:spacing w:after="0"/>
              <w:ind w:firstLine="0"/>
              <w:jc w:val="left"/>
            </w:pPr>
            <w:r>
              <w:t>2) Με άλλα μέσα; Διευκρινήστε:</w:t>
            </w:r>
          </w:p>
          <w:p w:rsidR="00573C87" w:rsidRDefault="00AE526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2"/>
            </w:r>
          </w:p>
        </w:tc>
        <w:tc>
          <w:tcPr>
            <w:tcW w:w="2247"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jc w:val="left"/>
            </w:pPr>
            <w:r>
              <w:rPr>
                <w:b/>
                <w:bCs/>
              </w:rPr>
              <w:t>ΦΟΡΟΙ</w:t>
            </w:r>
          </w:p>
          <w:p w:rsidR="00573C87" w:rsidRDefault="00573C87">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jc w:val="left"/>
            </w:pPr>
            <w:r>
              <w:rPr>
                <w:b/>
                <w:bCs/>
              </w:rPr>
              <w:t>ΕΙΣΦΟΡΕΣ ΚΟΙΝΩΝΙΚΗΣ ΑΣΦΑΛΙΣΗΣ</w:t>
            </w:r>
          </w:p>
        </w:tc>
      </w:tr>
      <w:tr w:rsidR="00573C8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73C87" w:rsidRDefault="00573C87">
            <w:pPr>
              <w:snapToGrid w:val="0"/>
              <w:spacing w:after="0"/>
              <w:ind w:firstLine="0"/>
            </w:pPr>
          </w:p>
        </w:tc>
        <w:tc>
          <w:tcPr>
            <w:tcW w:w="2247" w:type="dxa"/>
            <w:tcBorders>
              <w:left w:val="single" w:sz="4" w:space="0" w:color="000000"/>
              <w:bottom w:val="single" w:sz="4" w:space="0" w:color="000000"/>
            </w:tcBorders>
            <w:shd w:val="clear" w:color="auto" w:fill="auto"/>
          </w:tcPr>
          <w:p w:rsidR="00573C87" w:rsidRDefault="00573C87">
            <w:pPr>
              <w:snapToGrid w:val="0"/>
              <w:spacing w:after="0"/>
              <w:ind w:firstLine="0"/>
            </w:pPr>
          </w:p>
          <w:p w:rsidR="00573C87" w:rsidRDefault="00AE526C">
            <w:pPr>
              <w:spacing w:after="0"/>
              <w:ind w:firstLine="0"/>
            </w:pPr>
            <w:r>
              <w:t>α)[……]·</w:t>
            </w:r>
          </w:p>
          <w:p w:rsidR="00573C87" w:rsidRDefault="00573C87">
            <w:pPr>
              <w:spacing w:after="0"/>
              <w:ind w:firstLine="0"/>
            </w:pPr>
          </w:p>
          <w:p w:rsidR="00573C87" w:rsidRDefault="00AE526C">
            <w:pPr>
              <w:spacing w:after="0"/>
              <w:ind w:firstLine="0"/>
            </w:pPr>
            <w:r>
              <w:t>β)[……]</w:t>
            </w:r>
          </w:p>
          <w:p w:rsidR="00573C87" w:rsidRDefault="00573C87">
            <w:pPr>
              <w:spacing w:after="0"/>
              <w:ind w:firstLine="0"/>
            </w:pPr>
          </w:p>
          <w:p w:rsidR="00573C87" w:rsidRDefault="00573C87">
            <w:pPr>
              <w:spacing w:after="0"/>
              <w:ind w:firstLine="0"/>
            </w:pPr>
          </w:p>
          <w:p w:rsidR="00573C87" w:rsidRDefault="00AE526C">
            <w:pPr>
              <w:spacing w:after="0"/>
              <w:ind w:firstLine="0"/>
            </w:pPr>
            <w:r>
              <w:t xml:space="preserve">γ.1) [] Ναι [] Όχι </w:t>
            </w:r>
          </w:p>
          <w:p w:rsidR="00573C87" w:rsidRDefault="00AE526C">
            <w:pPr>
              <w:spacing w:after="0"/>
              <w:ind w:firstLine="0"/>
            </w:pPr>
            <w:r>
              <w:t xml:space="preserve">-[] Ναι [] Όχι </w:t>
            </w:r>
          </w:p>
          <w:p w:rsidR="00573C87" w:rsidRDefault="00573C87">
            <w:pPr>
              <w:spacing w:after="0"/>
              <w:ind w:firstLine="0"/>
            </w:pPr>
          </w:p>
          <w:p w:rsidR="00573C87" w:rsidRDefault="00AE526C">
            <w:pPr>
              <w:spacing w:after="0"/>
              <w:ind w:firstLine="0"/>
            </w:pPr>
            <w:r>
              <w:t>-[……]·</w:t>
            </w:r>
          </w:p>
          <w:p w:rsidR="00573C87" w:rsidRDefault="00573C87">
            <w:pPr>
              <w:spacing w:after="0"/>
              <w:ind w:firstLine="0"/>
            </w:pPr>
          </w:p>
          <w:p w:rsidR="00573C87" w:rsidRDefault="00AE526C">
            <w:pPr>
              <w:spacing w:after="0"/>
              <w:ind w:firstLine="0"/>
            </w:pPr>
            <w:r>
              <w:t>-[……]·</w:t>
            </w:r>
          </w:p>
          <w:p w:rsidR="00573C87" w:rsidRDefault="00573C87">
            <w:pPr>
              <w:spacing w:after="0"/>
              <w:ind w:firstLine="0"/>
            </w:pPr>
          </w:p>
          <w:p w:rsidR="00573C87" w:rsidRDefault="00573C87">
            <w:pPr>
              <w:spacing w:after="0"/>
              <w:ind w:firstLine="0"/>
            </w:pPr>
          </w:p>
          <w:p w:rsidR="00573C87" w:rsidRDefault="00AE526C">
            <w:pPr>
              <w:spacing w:after="0"/>
              <w:ind w:firstLine="0"/>
            </w:pPr>
            <w:r>
              <w:t>γ.2)[……]·</w:t>
            </w:r>
          </w:p>
          <w:p w:rsidR="00573C87" w:rsidRDefault="00AE526C">
            <w:pPr>
              <w:spacing w:after="0"/>
              <w:ind w:firstLine="0"/>
            </w:pPr>
            <w:r>
              <w:t xml:space="preserve">δ) [] Ναι [] Όχι </w:t>
            </w:r>
          </w:p>
          <w:p w:rsidR="00573C87" w:rsidRDefault="00AE526C">
            <w:pPr>
              <w:spacing w:after="0"/>
              <w:ind w:firstLine="0"/>
              <w:jc w:val="left"/>
            </w:pPr>
            <w:r>
              <w:rPr>
                <w:sz w:val="21"/>
                <w:szCs w:val="21"/>
              </w:rPr>
              <w:t>Εάν ναι, να αναφερθούν λεπτομερείς πληροφορίες</w:t>
            </w:r>
          </w:p>
          <w:p w:rsidR="00573C87" w:rsidRDefault="00AE526C">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573C87" w:rsidRDefault="00573C87">
            <w:pPr>
              <w:snapToGrid w:val="0"/>
              <w:spacing w:after="0"/>
              <w:ind w:firstLine="0"/>
            </w:pPr>
          </w:p>
          <w:p w:rsidR="00573C87" w:rsidRDefault="00AE526C">
            <w:pPr>
              <w:spacing w:after="0"/>
              <w:ind w:firstLine="0"/>
            </w:pPr>
            <w:r>
              <w:t>α)[……]·</w:t>
            </w:r>
          </w:p>
          <w:p w:rsidR="00573C87" w:rsidRDefault="00573C87">
            <w:pPr>
              <w:spacing w:after="0"/>
              <w:ind w:firstLine="0"/>
            </w:pPr>
          </w:p>
          <w:p w:rsidR="00573C87" w:rsidRDefault="00AE526C">
            <w:pPr>
              <w:spacing w:after="0"/>
              <w:ind w:firstLine="0"/>
            </w:pPr>
            <w:r>
              <w:t>β)[……]</w:t>
            </w:r>
          </w:p>
          <w:p w:rsidR="00573C87" w:rsidRDefault="00573C87">
            <w:pPr>
              <w:spacing w:after="0"/>
              <w:ind w:firstLine="0"/>
            </w:pPr>
          </w:p>
          <w:p w:rsidR="00573C87" w:rsidRDefault="00573C87">
            <w:pPr>
              <w:spacing w:after="0"/>
              <w:ind w:firstLine="0"/>
            </w:pPr>
          </w:p>
          <w:p w:rsidR="00573C87" w:rsidRDefault="00AE526C">
            <w:pPr>
              <w:spacing w:after="0"/>
              <w:ind w:firstLine="0"/>
            </w:pPr>
            <w:r>
              <w:t xml:space="preserve">γ.1) [] Ναι [] Όχι </w:t>
            </w:r>
          </w:p>
          <w:p w:rsidR="00573C87" w:rsidRDefault="00AE526C">
            <w:pPr>
              <w:spacing w:after="0"/>
              <w:ind w:firstLine="0"/>
            </w:pPr>
            <w:r>
              <w:t xml:space="preserve">-[] Ναι [] Όχι </w:t>
            </w:r>
          </w:p>
          <w:p w:rsidR="00573C87" w:rsidRDefault="00573C87">
            <w:pPr>
              <w:spacing w:after="0"/>
              <w:ind w:firstLine="0"/>
            </w:pPr>
          </w:p>
          <w:p w:rsidR="00573C87" w:rsidRDefault="00AE526C">
            <w:pPr>
              <w:spacing w:after="0"/>
              <w:ind w:firstLine="0"/>
            </w:pPr>
            <w:r>
              <w:t>-[……]·</w:t>
            </w:r>
          </w:p>
          <w:p w:rsidR="00573C87" w:rsidRDefault="00573C87">
            <w:pPr>
              <w:spacing w:after="0"/>
              <w:ind w:firstLine="0"/>
            </w:pPr>
          </w:p>
          <w:p w:rsidR="00573C87" w:rsidRDefault="00AE526C">
            <w:pPr>
              <w:spacing w:after="0"/>
              <w:ind w:firstLine="0"/>
            </w:pPr>
            <w:r>
              <w:t>-[……]·</w:t>
            </w:r>
          </w:p>
          <w:p w:rsidR="00573C87" w:rsidRDefault="00573C87">
            <w:pPr>
              <w:spacing w:after="0"/>
              <w:ind w:firstLine="0"/>
            </w:pPr>
          </w:p>
          <w:p w:rsidR="00573C87" w:rsidRDefault="00573C87">
            <w:pPr>
              <w:spacing w:after="0"/>
              <w:ind w:firstLine="0"/>
            </w:pPr>
          </w:p>
          <w:p w:rsidR="00573C87" w:rsidRDefault="00AE526C">
            <w:pPr>
              <w:spacing w:after="0"/>
              <w:ind w:firstLine="0"/>
            </w:pPr>
            <w:r>
              <w:t>γ.2)[……]·</w:t>
            </w:r>
          </w:p>
          <w:p w:rsidR="00573C87" w:rsidRDefault="00AE526C">
            <w:pPr>
              <w:spacing w:after="0"/>
              <w:ind w:firstLine="0"/>
            </w:pPr>
            <w:r>
              <w:t xml:space="preserve">δ) [] Ναι [] Όχι </w:t>
            </w:r>
          </w:p>
          <w:p w:rsidR="00573C87" w:rsidRDefault="00AE526C">
            <w:pPr>
              <w:spacing w:after="0"/>
              <w:ind w:firstLine="0"/>
              <w:jc w:val="left"/>
            </w:pPr>
            <w:r>
              <w:t>Εάν ναι, να αναφερθούν λεπτομερείς πληροφορίες</w:t>
            </w:r>
          </w:p>
          <w:p w:rsidR="00573C87" w:rsidRDefault="00AE526C">
            <w:pPr>
              <w:spacing w:after="0"/>
              <w:ind w:firstLine="0"/>
            </w:pPr>
            <w:r>
              <w:t>[……]</w:t>
            </w:r>
          </w:p>
        </w:tc>
      </w:tr>
      <w:tr w:rsidR="00573C8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3"/>
            </w:r>
          </w:p>
          <w:p w:rsidR="00573C87" w:rsidRDefault="00AE526C">
            <w:pPr>
              <w:spacing w:after="0"/>
              <w:ind w:firstLine="0"/>
              <w:jc w:val="left"/>
            </w:pPr>
            <w:r>
              <w:rPr>
                <w:i/>
              </w:rPr>
              <w:t>[……][……][……]</w:t>
            </w:r>
          </w:p>
        </w:tc>
      </w:tr>
    </w:tbl>
    <w:p w:rsidR="00573C87" w:rsidRDefault="00573C87">
      <w:pPr>
        <w:pStyle w:val="SectionTitle"/>
        <w:ind w:firstLine="0"/>
      </w:pPr>
    </w:p>
    <w:p w:rsidR="00573C87" w:rsidRDefault="00AE526C">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73C8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rPr>
                <w:b/>
                <w:i/>
              </w:rPr>
              <w:t>Απάντηση:</w:t>
            </w:r>
          </w:p>
        </w:tc>
      </w:tr>
      <w:tr w:rsidR="00573C87">
        <w:tc>
          <w:tcPr>
            <w:tcW w:w="4479" w:type="dxa"/>
            <w:vMerge w:val="restart"/>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 Ναι [] Όχι</w:t>
            </w:r>
          </w:p>
        </w:tc>
      </w:tr>
      <w:tr w:rsidR="00573C87">
        <w:trPr>
          <w:trHeight w:val="405"/>
        </w:trPr>
        <w:tc>
          <w:tcPr>
            <w:tcW w:w="4479" w:type="dxa"/>
            <w:vMerge/>
            <w:tcBorders>
              <w:top w:val="single" w:sz="4" w:space="0" w:color="000000"/>
              <w:left w:val="single" w:sz="4" w:space="0" w:color="000000"/>
              <w:bottom w:val="single" w:sz="4" w:space="0" w:color="000000"/>
            </w:tcBorders>
            <w:shd w:val="clear" w:color="auto" w:fill="auto"/>
          </w:tcPr>
          <w:p w:rsidR="00573C87" w:rsidRDefault="00573C8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573C87">
            <w:pPr>
              <w:snapToGrid w:val="0"/>
              <w:spacing w:after="0"/>
              <w:ind w:firstLine="0"/>
              <w:jc w:val="left"/>
              <w:rPr>
                <w:b/>
              </w:rPr>
            </w:pPr>
          </w:p>
          <w:p w:rsidR="00573C87" w:rsidRDefault="00573C87">
            <w:pPr>
              <w:spacing w:after="0"/>
              <w:ind w:firstLine="0"/>
              <w:jc w:val="left"/>
              <w:rPr>
                <w:b/>
              </w:rPr>
            </w:pPr>
          </w:p>
          <w:p w:rsidR="00573C87" w:rsidRDefault="00AE526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73C87" w:rsidRDefault="00AE526C">
            <w:pPr>
              <w:spacing w:after="0"/>
              <w:ind w:firstLine="0"/>
              <w:jc w:val="left"/>
            </w:pPr>
            <w:r>
              <w:t>[] Ναι [] Όχι</w:t>
            </w:r>
          </w:p>
          <w:p w:rsidR="00573C87" w:rsidRDefault="00AE526C">
            <w:pPr>
              <w:spacing w:after="0"/>
              <w:ind w:firstLine="0"/>
              <w:jc w:val="left"/>
            </w:pPr>
            <w:r>
              <w:rPr>
                <w:b/>
              </w:rPr>
              <w:t>Εάν το έχει πράξει,</w:t>
            </w:r>
            <w:r>
              <w:t xml:space="preserve"> περιγράψτε τα μέτρα που λήφθηκαν: […….............]</w:t>
            </w:r>
          </w:p>
        </w:tc>
      </w:tr>
      <w:tr w:rsidR="00573C8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Βρίσκεται ο οικονομικός φορέας σε οποιαδήποτε από τις ακόλουθες καταστάσεις</w:t>
            </w:r>
            <w:r>
              <w:rPr>
                <w:rStyle w:val="12"/>
              </w:rPr>
              <w:endnoteReference w:id="25"/>
            </w:r>
            <w:r>
              <w:t xml:space="preserve"> :</w:t>
            </w:r>
          </w:p>
          <w:p w:rsidR="00573C87" w:rsidRDefault="00AE526C">
            <w:pPr>
              <w:spacing w:after="0"/>
              <w:ind w:firstLine="0"/>
            </w:pPr>
            <w:r>
              <w:t xml:space="preserve">α) πτώχευση, ή </w:t>
            </w:r>
          </w:p>
          <w:p w:rsidR="00573C87" w:rsidRDefault="00AE526C">
            <w:pPr>
              <w:spacing w:after="0"/>
              <w:ind w:firstLine="0"/>
            </w:pPr>
            <w:r>
              <w:t>β) διαδικασία εξυγίανσης, ή</w:t>
            </w:r>
          </w:p>
          <w:p w:rsidR="00573C87" w:rsidRDefault="00AE526C">
            <w:pPr>
              <w:spacing w:after="0"/>
              <w:ind w:firstLine="0"/>
            </w:pPr>
            <w:r>
              <w:t>γ) ειδική εκκαθάριση, ή</w:t>
            </w:r>
          </w:p>
          <w:p w:rsidR="00573C87" w:rsidRDefault="00AE526C">
            <w:pPr>
              <w:spacing w:after="0"/>
              <w:ind w:firstLine="0"/>
            </w:pPr>
            <w:r>
              <w:t>δ) αναγκαστική διαχείριση από εκκαθαριστή ή από το δικαστήριο, ή</w:t>
            </w:r>
          </w:p>
          <w:p w:rsidR="00573C87" w:rsidRDefault="00AE526C">
            <w:pPr>
              <w:spacing w:after="0"/>
              <w:ind w:firstLine="0"/>
            </w:pPr>
            <w:r>
              <w:t xml:space="preserve">ε) έχει υπαχθεί σε διαδικασία πτωχευτικού συμβιβασμού, ή </w:t>
            </w:r>
          </w:p>
          <w:p w:rsidR="00573C87" w:rsidRDefault="00AE526C">
            <w:pPr>
              <w:spacing w:after="0"/>
              <w:ind w:firstLine="0"/>
            </w:pPr>
            <w:r>
              <w:t xml:space="preserve">στ) αναστολή επιχειρηματικών δραστηριοτήτων, ή </w:t>
            </w:r>
          </w:p>
          <w:p w:rsidR="00573C87" w:rsidRDefault="00AE526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573C87" w:rsidRDefault="00AE526C">
            <w:pPr>
              <w:spacing w:after="0"/>
              <w:ind w:firstLine="0"/>
            </w:pPr>
            <w:r>
              <w:t>Εάν ναι:</w:t>
            </w:r>
          </w:p>
          <w:p w:rsidR="00573C87" w:rsidRDefault="00AE526C">
            <w:pPr>
              <w:spacing w:after="0"/>
              <w:ind w:firstLine="0"/>
            </w:pPr>
            <w:r>
              <w:t>- Παραθέστε λεπτομερή στοιχεία:</w:t>
            </w:r>
          </w:p>
          <w:p w:rsidR="00573C87" w:rsidRDefault="00AE526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6"/>
            </w:r>
            <w:r>
              <w:rPr>
                <w:rStyle w:val="12"/>
              </w:rPr>
              <w:t xml:space="preserve"> </w:t>
            </w:r>
          </w:p>
          <w:p w:rsidR="00573C87" w:rsidRDefault="00AE526C">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napToGrid w:val="0"/>
              <w:spacing w:after="0"/>
              <w:ind w:firstLine="0"/>
              <w:jc w:val="left"/>
            </w:pPr>
            <w:r>
              <w:t>[] Ναι [] Όχι</w:t>
            </w:r>
          </w:p>
          <w:p w:rsidR="00573C87" w:rsidRDefault="00573C87">
            <w:pPr>
              <w:snapToGrid w:val="0"/>
              <w:spacing w:after="0"/>
              <w:ind w:firstLine="0"/>
              <w:jc w:val="left"/>
            </w:pPr>
          </w:p>
          <w:p w:rsidR="00573C87" w:rsidRDefault="00573C87">
            <w:pPr>
              <w:snapToGrid w:val="0"/>
              <w:spacing w:after="0"/>
              <w:ind w:firstLine="0"/>
              <w:jc w:val="left"/>
            </w:pPr>
          </w:p>
          <w:p w:rsidR="00573C87" w:rsidRDefault="00573C87">
            <w:pPr>
              <w:snapToGrid w:val="0"/>
              <w:spacing w:after="0"/>
              <w:ind w:firstLine="0"/>
              <w:jc w:val="left"/>
            </w:pPr>
          </w:p>
          <w:p w:rsidR="00573C87" w:rsidRDefault="00573C87">
            <w:pPr>
              <w:snapToGrid w:val="0"/>
              <w:spacing w:after="0"/>
              <w:ind w:firstLine="0"/>
              <w:jc w:val="left"/>
            </w:pPr>
          </w:p>
          <w:p w:rsidR="00573C87" w:rsidRDefault="00573C87">
            <w:pPr>
              <w:snapToGrid w:val="0"/>
              <w:spacing w:after="0"/>
              <w:ind w:firstLine="0"/>
              <w:jc w:val="left"/>
            </w:pPr>
          </w:p>
          <w:p w:rsidR="00573C87" w:rsidRDefault="00573C87">
            <w:pPr>
              <w:snapToGrid w:val="0"/>
              <w:spacing w:after="0"/>
              <w:ind w:firstLine="0"/>
              <w:jc w:val="left"/>
            </w:pPr>
          </w:p>
          <w:p w:rsidR="00573C87" w:rsidRDefault="00573C87">
            <w:pPr>
              <w:snapToGrid w:val="0"/>
              <w:spacing w:after="0"/>
              <w:ind w:firstLine="0"/>
              <w:jc w:val="left"/>
            </w:pPr>
          </w:p>
          <w:p w:rsidR="00573C87" w:rsidRDefault="00573C87">
            <w:pPr>
              <w:snapToGrid w:val="0"/>
              <w:spacing w:after="0"/>
              <w:ind w:firstLine="0"/>
              <w:jc w:val="left"/>
            </w:pPr>
          </w:p>
          <w:p w:rsidR="00573C87" w:rsidRDefault="00573C87">
            <w:pPr>
              <w:snapToGrid w:val="0"/>
              <w:spacing w:after="0"/>
              <w:ind w:firstLine="0"/>
              <w:jc w:val="left"/>
            </w:pPr>
          </w:p>
          <w:p w:rsidR="00573C87" w:rsidRDefault="00573C87">
            <w:pPr>
              <w:snapToGrid w:val="0"/>
              <w:spacing w:after="0"/>
              <w:ind w:firstLine="0"/>
              <w:jc w:val="left"/>
            </w:pPr>
          </w:p>
          <w:p w:rsidR="00573C87" w:rsidRDefault="00573C87">
            <w:pPr>
              <w:snapToGrid w:val="0"/>
              <w:spacing w:after="0"/>
              <w:ind w:firstLine="0"/>
              <w:jc w:val="left"/>
            </w:pPr>
          </w:p>
          <w:p w:rsidR="00573C87" w:rsidRDefault="00573C87">
            <w:pPr>
              <w:spacing w:after="0"/>
              <w:ind w:firstLine="0"/>
              <w:jc w:val="left"/>
            </w:pPr>
          </w:p>
          <w:p w:rsidR="00573C87" w:rsidRDefault="00573C87">
            <w:pPr>
              <w:spacing w:after="0"/>
              <w:ind w:firstLine="0"/>
              <w:jc w:val="left"/>
            </w:pPr>
          </w:p>
          <w:p w:rsidR="00573C87" w:rsidRDefault="00573C87">
            <w:pPr>
              <w:spacing w:after="0"/>
              <w:ind w:firstLine="0"/>
              <w:jc w:val="left"/>
            </w:pPr>
          </w:p>
          <w:p w:rsidR="00573C87" w:rsidRDefault="00573C87">
            <w:pPr>
              <w:spacing w:after="0"/>
              <w:ind w:firstLine="0"/>
              <w:jc w:val="left"/>
            </w:pPr>
          </w:p>
          <w:p w:rsidR="00573C87" w:rsidRDefault="00AE526C">
            <w:pPr>
              <w:spacing w:after="0"/>
              <w:ind w:firstLine="0"/>
              <w:jc w:val="left"/>
            </w:pPr>
            <w:r>
              <w:t>-[.......................]</w:t>
            </w:r>
          </w:p>
          <w:p w:rsidR="00573C87" w:rsidRDefault="00AE526C">
            <w:pPr>
              <w:spacing w:after="0"/>
              <w:ind w:firstLine="0"/>
              <w:jc w:val="left"/>
            </w:pPr>
            <w:r>
              <w:t>-[.......................]</w:t>
            </w:r>
          </w:p>
          <w:p w:rsidR="00573C87" w:rsidRDefault="00573C87">
            <w:pPr>
              <w:spacing w:after="0"/>
              <w:ind w:firstLine="0"/>
              <w:jc w:val="left"/>
            </w:pPr>
          </w:p>
          <w:p w:rsidR="00573C87" w:rsidRDefault="00573C87">
            <w:pPr>
              <w:spacing w:after="0"/>
              <w:ind w:firstLine="0"/>
              <w:jc w:val="left"/>
            </w:pPr>
          </w:p>
          <w:p w:rsidR="00573C87" w:rsidRDefault="00573C87">
            <w:pPr>
              <w:spacing w:after="0"/>
              <w:ind w:firstLine="0"/>
              <w:jc w:val="left"/>
            </w:pPr>
          </w:p>
          <w:p w:rsidR="00573C87" w:rsidRDefault="00573C87">
            <w:pPr>
              <w:spacing w:after="0"/>
              <w:ind w:firstLine="0"/>
              <w:jc w:val="left"/>
              <w:rPr>
                <w:i/>
              </w:rPr>
            </w:pPr>
          </w:p>
          <w:p w:rsidR="00573C87" w:rsidRDefault="00573C87">
            <w:pPr>
              <w:spacing w:after="0"/>
              <w:ind w:firstLine="0"/>
              <w:jc w:val="left"/>
              <w:rPr>
                <w:i/>
              </w:rPr>
            </w:pPr>
          </w:p>
          <w:p w:rsidR="00573C87" w:rsidRDefault="00573C87">
            <w:pPr>
              <w:spacing w:after="0"/>
              <w:ind w:firstLine="0"/>
              <w:jc w:val="left"/>
              <w:rPr>
                <w:i/>
              </w:rPr>
            </w:pPr>
          </w:p>
          <w:p w:rsidR="00573C87"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573C8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7"/>
            </w:r>
            <w:r>
              <w:t>;</w:t>
            </w:r>
          </w:p>
          <w:p w:rsidR="00573C87"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jc w:val="left"/>
            </w:pPr>
            <w:r>
              <w:t>[] Ναι [] Όχι</w:t>
            </w:r>
          </w:p>
          <w:p w:rsidR="00573C87" w:rsidRDefault="00573C87">
            <w:pPr>
              <w:spacing w:after="0"/>
              <w:ind w:firstLine="0"/>
            </w:pPr>
          </w:p>
          <w:p w:rsidR="00573C87" w:rsidRDefault="00AE526C">
            <w:pPr>
              <w:spacing w:after="0"/>
              <w:ind w:firstLine="0"/>
            </w:pPr>
            <w:r>
              <w:t>[.......................]</w:t>
            </w:r>
          </w:p>
          <w:p w:rsidR="00573C87" w:rsidRDefault="00573C87">
            <w:pPr>
              <w:spacing w:after="0"/>
              <w:ind w:firstLine="0"/>
            </w:pPr>
          </w:p>
        </w:tc>
      </w:tr>
      <w:tr w:rsidR="00573C87">
        <w:trPr>
          <w:trHeight w:val="257"/>
        </w:trPr>
        <w:tc>
          <w:tcPr>
            <w:tcW w:w="4479" w:type="dxa"/>
            <w:vMerge/>
            <w:tcBorders>
              <w:left w:val="single" w:sz="4" w:space="0" w:color="000000"/>
              <w:bottom w:val="single" w:sz="4" w:space="0" w:color="000000"/>
            </w:tcBorders>
            <w:shd w:val="clear" w:color="auto" w:fill="auto"/>
          </w:tcPr>
          <w:p w:rsidR="00573C87" w:rsidRDefault="00573C87">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573C87" w:rsidRDefault="00573C87">
            <w:pPr>
              <w:snapToGrid w:val="0"/>
              <w:spacing w:after="0"/>
              <w:ind w:firstLine="0"/>
              <w:rPr>
                <w:b/>
              </w:rPr>
            </w:pPr>
          </w:p>
          <w:p w:rsidR="00573C87" w:rsidRDefault="00AE526C">
            <w:pPr>
              <w:spacing w:after="0"/>
              <w:ind w:firstLine="0"/>
            </w:pPr>
            <w:r>
              <w:rPr>
                <w:b/>
              </w:rPr>
              <w:t>Εάν ναι</w:t>
            </w:r>
            <w:r>
              <w:t xml:space="preserve">, έχει λάβει ο οικονομικός φορέας μέτρα αυτοκάθαρσης; </w:t>
            </w:r>
          </w:p>
          <w:p w:rsidR="00573C87" w:rsidRDefault="00AE526C">
            <w:pPr>
              <w:spacing w:after="0"/>
              <w:ind w:firstLine="0"/>
              <w:jc w:val="left"/>
            </w:pPr>
            <w:r>
              <w:t>[] Ναι [] Όχι</w:t>
            </w:r>
          </w:p>
          <w:p w:rsidR="00573C87" w:rsidRDefault="00AE526C">
            <w:pPr>
              <w:spacing w:after="0"/>
              <w:ind w:firstLine="0"/>
              <w:jc w:val="left"/>
            </w:pPr>
            <w:r>
              <w:rPr>
                <w:b/>
              </w:rPr>
              <w:t>Εάν το έχει πράξει,</w:t>
            </w:r>
            <w:r>
              <w:t xml:space="preserve"> περιγράψτε τα μέτρα που λήφθηκαν: </w:t>
            </w:r>
          </w:p>
          <w:p w:rsidR="00573C87" w:rsidRDefault="00AE526C">
            <w:pPr>
              <w:spacing w:after="0"/>
              <w:ind w:firstLine="0"/>
              <w:jc w:val="left"/>
            </w:pPr>
            <w:r>
              <w:t>[..........……]</w:t>
            </w:r>
          </w:p>
        </w:tc>
      </w:tr>
      <w:tr w:rsidR="00573C87">
        <w:trPr>
          <w:trHeight w:val="1544"/>
        </w:trPr>
        <w:tc>
          <w:tcPr>
            <w:tcW w:w="4479" w:type="dxa"/>
            <w:vMerge w:val="restart"/>
            <w:tcBorders>
              <w:left w:val="single" w:sz="4" w:space="0" w:color="000000"/>
              <w:bottom w:val="single" w:sz="4" w:space="0" w:color="000000"/>
            </w:tcBorders>
            <w:shd w:val="clear" w:color="auto" w:fill="auto"/>
          </w:tcPr>
          <w:p w:rsidR="00573C87" w:rsidRDefault="00AE526C">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3C87" w:rsidRDefault="00AE526C">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73C87" w:rsidRDefault="00AE526C">
            <w:pPr>
              <w:spacing w:after="0"/>
              <w:ind w:firstLine="0"/>
              <w:jc w:val="left"/>
            </w:pPr>
            <w:r>
              <w:t>[] Ναι [] Όχι</w:t>
            </w:r>
          </w:p>
          <w:p w:rsidR="00573C87" w:rsidRDefault="00573C87">
            <w:pPr>
              <w:spacing w:after="0"/>
              <w:ind w:firstLine="0"/>
              <w:jc w:val="left"/>
            </w:pPr>
          </w:p>
          <w:p w:rsidR="00573C87" w:rsidRDefault="00573C87">
            <w:pPr>
              <w:spacing w:after="0"/>
              <w:ind w:firstLine="0"/>
              <w:jc w:val="left"/>
            </w:pPr>
          </w:p>
          <w:p w:rsidR="00573C87" w:rsidRDefault="00AE526C">
            <w:pPr>
              <w:spacing w:after="0"/>
              <w:ind w:firstLine="0"/>
              <w:jc w:val="left"/>
            </w:pPr>
            <w:r>
              <w:t>[…...........]</w:t>
            </w:r>
          </w:p>
        </w:tc>
      </w:tr>
      <w:tr w:rsidR="00573C87">
        <w:trPr>
          <w:trHeight w:val="514"/>
        </w:trPr>
        <w:tc>
          <w:tcPr>
            <w:tcW w:w="4479" w:type="dxa"/>
            <w:vMerge/>
            <w:tcBorders>
              <w:left w:val="single" w:sz="4" w:space="0" w:color="000000"/>
              <w:bottom w:val="single" w:sz="4" w:space="0" w:color="000000"/>
            </w:tcBorders>
            <w:shd w:val="clear" w:color="auto" w:fill="auto"/>
          </w:tcPr>
          <w:p w:rsidR="00573C87" w:rsidRDefault="00573C8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rPr>
                <w:b/>
              </w:rPr>
              <w:t>Εάν ναι</w:t>
            </w:r>
            <w:r>
              <w:t xml:space="preserve">, έχει λάβει ο οικονομικός φορέας μέτρα αυτοκάθαρσης; </w:t>
            </w:r>
          </w:p>
          <w:p w:rsidR="00573C87" w:rsidRDefault="00AE526C">
            <w:pPr>
              <w:spacing w:after="0"/>
              <w:ind w:firstLine="0"/>
              <w:jc w:val="left"/>
            </w:pPr>
            <w:r>
              <w:t>[] Ναι [] Όχι</w:t>
            </w:r>
          </w:p>
          <w:p w:rsidR="00573C87" w:rsidRDefault="00AE526C">
            <w:pPr>
              <w:spacing w:after="0"/>
              <w:ind w:firstLine="0"/>
              <w:jc w:val="left"/>
            </w:pPr>
            <w:r>
              <w:rPr>
                <w:b/>
              </w:rPr>
              <w:t>Εάν το έχει πράξει,</w:t>
            </w:r>
            <w:r>
              <w:t xml:space="preserve"> περιγράψτε τα μέτρα που λήφθηκαν:</w:t>
            </w:r>
          </w:p>
          <w:p w:rsidR="00573C87" w:rsidRDefault="00AE526C">
            <w:pPr>
              <w:spacing w:after="0"/>
              <w:ind w:firstLine="0"/>
              <w:jc w:val="left"/>
            </w:pPr>
            <w:r>
              <w:t>[……]</w:t>
            </w:r>
          </w:p>
        </w:tc>
      </w:tr>
      <w:tr w:rsidR="00573C87">
        <w:trPr>
          <w:trHeight w:val="1316"/>
        </w:trPr>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573C87"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jc w:val="left"/>
            </w:pPr>
            <w:r>
              <w:t>[] Ναι [] Όχι</w:t>
            </w:r>
          </w:p>
          <w:p w:rsidR="00573C87" w:rsidRDefault="00573C87">
            <w:pPr>
              <w:spacing w:after="0"/>
              <w:ind w:firstLine="0"/>
              <w:jc w:val="left"/>
            </w:pPr>
          </w:p>
          <w:p w:rsidR="00573C87" w:rsidRDefault="00573C87">
            <w:pPr>
              <w:spacing w:after="0"/>
              <w:ind w:firstLine="0"/>
              <w:jc w:val="left"/>
            </w:pPr>
          </w:p>
          <w:p w:rsidR="00573C87" w:rsidRDefault="00573C87">
            <w:pPr>
              <w:spacing w:after="0"/>
              <w:ind w:firstLine="0"/>
              <w:jc w:val="left"/>
            </w:pPr>
          </w:p>
          <w:p w:rsidR="00573C87" w:rsidRDefault="00AE526C">
            <w:pPr>
              <w:spacing w:after="0"/>
              <w:ind w:firstLine="0"/>
              <w:jc w:val="left"/>
            </w:pPr>
            <w:r>
              <w:t>[.........…]</w:t>
            </w:r>
          </w:p>
        </w:tc>
      </w:tr>
      <w:tr w:rsidR="00573C87">
        <w:trPr>
          <w:trHeight w:val="416"/>
        </w:trPr>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29"/>
            </w:r>
            <w:r>
              <w:t>;</w:t>
            </w:r>
          </w:p>
          <w:p w:rsidR="00573C87"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jc w:val="left"/>
            </w:pPr>
            <w:r>
              <w:t>[] Ναι [] Όχι</w:t>
            </w:r>
          </w:p>
          <w:p w:rsidR="00573C87" w:rsidRDefault="00573C87">
            <w:pPr>
              <w:spacing w:after="0"/>
              <w:ind w:firstLine="0"/>
              <w:jc w:val="left"/>
            </w:pPr>
          </w:p>
          <w:p w:rsidR="00573C87" w:rsidRDefault="00573C87">
            <w:pPr>
              <w:spacing w:after="0"/>
              <w:ind w:firstLine="0"/>
              <w:jc w:val="left"/>
            </w:pPr>
          </w:p>
          <w:p w:rsidR="00573C87" w:rsidRDefault="00573C87">
            <w:pPr>
              <w:spacing w:after="0"/>
              <w:ind w:firstLine="0"/>
              <w:jc w:val="left"/>
            </w:pPr>
          </w:p>
          <w:p w:rsidR="00573C87" w:rsidRDefault="00573C87">
            <w:pPr>
              <w:spacing w:after="0"/>
              <w:ind w:firstLine="0"/>
              <w:jc w:val="left"/>
            </w:pPr>
          </w:p>
          <w:p w:rsidR="00573C87" w:rsidRDefault="00573C87">
            <w:pPr>
              <w:spacing w:after="0"/>
              <w:ind w:firstLine="0"/>
              <w:jc w:val="left"/>
            </w:pPr>
          </w:p>
          <w:p w:rsidR="00573C87" w:rsidRDefault="00AE526C">
            <w:pPr>
              <w:spacing w:after="0"/>
              <w:ind w:firstLine="0"/>
              <w:jc w:val="left"/>
            </w:pPr>
            <w:r>
              <w:t>[...................…]</w:t>
            </w:r>
          </w:p>
        </w:tc>
      </w:tr>
      <w:tr w:rsidR="00573C8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Έχει επιδείξει ο οικονομικός φορέας σοβαρή ή επαναλαμβανόμενη πλημμέλεια</w:t>
            </w:r>
            <w:r>
              <w:rPr>
                <w:rStyle w:val="12"/>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73C87"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jc w:val="left"/>
            </w:pPr>
            <w:r>
              <w:t>[] Ναι [] Όχι</w:t>
            </w:r>
          </w:p>
          <w:p w:rsidR="00573C87" w:rsidRDefault="00573C87">
            <w:pPr>
              <w:spacing w:after="0"/>
              <w:ind w:firstLine="0"/>
              <w:jc w:val="left"/>
            </w:pPr>
          </w:p>
          <w:p w:rsidR="00573C87" w:rsidRDefault="00573C87">
            <w:pPr>
              <w:spacing w:after="0"/>
              <w:ind w:firstLine="0"/>
              <w:jc w:val="left"/>
            </w:pPr>
          </w:p>
          <w:p w:rsidR="00573C87" w:rsidRDefault="00573C87">
            <w:pPr>
              <w:spacing w:after="0"/>
              <w:ind w:firstLine="0"/>
              <w:jc w:val="left"/>
            </w:pPr>
          </w:p>
          <w:p w:rsidR="00573C87" w:rsidRDefault="00573C87">
            <w:pPr>
              <w:spacing w:after="0"/>
              <w:ind w:firstLine="0"/>
              <w:jc w:val="left"/>
            </w:pPr>
          </w:p>
          <w:p w:rsidR="00573C87" w:rsidRDefault="00573C87">
            <w:pPr>
              <w:spacing w:after="0"/>
              <w:ind w:firstLine="0"/>
              <w:jc w:val="left"/>
            </w:pPr>
          </w:p>
          <w:p w:rsidR="00573C87" w:rsidRDefault="00573C87">
            <w:pPr>
              <w:spacing w:after="0"/>
              <w:ind w:firstLine="0"/>
              <w:jc w:val="left"/>
            </w:pPr>
          </w:p>
          <w:p w:rsidR="00573C87" w:rsidRDefault="00573C87">
            <w:pPr>
              <w:spacing w:after="0"/>
              <w:ind w:firstLine="0"/>
              <w:jc w:val="left"/>
            </w:pPr>
          </w:p>
          <w:p w:rsidR="00573C87" w:rsidRDefault="00573C87">
            <w:pPr>
              <w:spacing w:after="0"/>
              <w:ind w:firstLine="0"/>
              <w:jc w:val="left"/>
            </w:pPr>
          </w:p>
          <w:p w:rsidR="00573C87" w:rsidRDefault="00573C87">
            <w:pPr>
              <w:spacing w:after="0"/>
              <w:ind w:firstLine="0"/>
              <w:jc w:val="left"/>
            </w:pPr>
          </w:p>
          <w:p w:rsidR="00573C87" w:rsidRDefault="00AE526C">
            <w:pPr>
              <w:spacing w:after="0"/>
              <w:ind w:firstLine="0"/>
              <w:jc w:val="left"/>
            </w:pPr>
            <w:r>
              <w:t>[….................]</w:t>
            </w:r>
          </w:p>
        </w:tc>
      </w:tr>
      <w:tr w:rsidR="00573C87">
        <w:trPr>
          <w:trHeight w:val="931"/>
        </w:trPr>
        <w:tc>
          <w:tcPr>
            <w:tcW w:w="4479" w:type="dxa"/>
            <w:vMerge/>
            <w:tcBorders>
              <w:top w:val="single" w:sz="4" w:space="0" w:color="000000"/>
              <w:left w:val="single" w:sz="4" w:space="0" w:color="000000"/>
              <w:bottom w:val="single" w:sz="4" w:space="0" w:color="000000"/>
            </w:tcBorders>
            <w:shd w:val="clear" w:color="auto" w:fill="auto"/>
          </w:tcPr>
          <w:p w:rsidR="00573C87" w:rsidRDefault="00573C8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jc w:val="left"/>
            </w:pPr>
            <w:r>
              <w:rPr>
                <w:b/>
              </w:rPr>
              <w:t>Εάν ναι</w:t>
            </w:r>
            <w:r>
              <w:t xml:space="preserve">, έχει λάβει ο οικονομικός φορέας μέτρα αυτοκάθαρσης; </w:t>
            </w:r>
          </w:p>
          <w:p w:rsidR="00573C87" w:rsidRDefault="00AE526C">
            <w:pPr>
              <w:spacing w:after="0"/>
              <w:ind w:firstLine="0"/>
              <w:jc w:val="left"/>
            </w:pPr>
            <w:r>
              <w:t>[] Ναι [] Όχι</w:t>
            </w:r>
          </w:p>
          <w:p w:rsidR="00573C87" w:rsidRDefault="00AE526C">
            <w:pPr>
              <w:spacing w:after="0"/>
              <w:ind w:firstLine="0"/>
              <w:jc w:val="left"/>
            </w:pPr>
            <w:r>
              <w:rPr>
                <w:b/>
              </w:rPr>
              <w:t>Εάν το έχει πράξει,</w:t>
            </w:r>
            <w:r>
              <w:t xml:space="preserve"> περιγράψτε τα μέτρα που λήφθηκαν:</w:t>
            </w:r>
          </w:p>
          <w:p w:rsidR="00573C87" w:rsidRDefault="00AE526C">
            <w:pPr>
              <w:spacing w:after="0"/>
              <w:ind w:firstLine="0"/>
              <w:jc w:val="left"/>
            </w:pPr>
            <w:r>
              <w:t>[……]</w:t>
            </w:r>
          </w:p>
        </w:tc>
      </w:tr>
      <w:tr w:rsidR="00573C8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Μπορεί ο οικονομικός φορέας να επιβεβαιώσει ότι:</w:t>
            </w:r>
          </w:p>
          <w:p w:rsidR="00573C87" w:rsidRDefault="00AE526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73C87" w:rsidRDefault="00AE526C">
            <w:pPr>
              <w:spacing w:after="0"/>
              <w:ind w:firstLine="0"/>
            </w:pPr>
            <w:r>
              <w:t>β) δεν έχει αποκρύψει τις πληροφορίες αυτές,</w:t>
            </w:r>
          </w:p>
          <w:p w:rsidR="00573C87" w:rsidRDefault="00AE526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573C87" w:rsidRDefault="00AE526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jc w:val="left"/>
            </w:pPr>
            <w:r>
              <w:t>[] Ναι [] Όχι</w:t>
            </w:r>
          </w:p>
        </w:tc>
      </w:tr>
    </w:tbl>
    <w:p w:rsidR="00573C87" w:rsidRDefault="00573C87">
      <w:pPr>
        <w:pStyle w:val="ChapterTitle"/>
      </w:pPr>
    </w:p>
    <w:p w:rsidR="00573C87" w:rsidRDefault="00573C87">
      <w:pPr>
        <w:ind w:firstLine="0"/>
        <w:jc w:val="center"/>
        <w:rPr>
          <w:b/>
          <w:bCs/>
        </w:rPr>
      </w:pPr>
    </w:p>
    <w:p w:rsidR="00573C87" w:rsidRDefault="00AE526C">
      <w:pPr>
        <w:pageBreakBefore/>
        <w:ind w:firstLine="0"/>
        <w:jc w:val="center"/>
      </w:pPr>
      <w:r>
        <w:rPr>
          <w:b/>
          <w:bCs/>
          <w:u w:val="single"/>
        </w:rPr>
        <w:t>Μέρος IV: Κριτήρια επιλογής</w:t>
      </w:r>
    </w:p>
    <w:p w:rsidR="00573C87" w:rsidRDefault="00AE526C">
      <w:pPr>
        <w:ind w:firstLine="0"/>
      </w:pPr>
      <w:r>
        <w:t xml:space="preserve">Όσον αφορά τα κριτήρια επιλογής (ενότητες Α έως </w:t>
      </w:r>
      <w:r w:rsidR="001868C7">
        <w:t>Γ</w:t>
      </w:r>
      <w:r>
        <w:t xml:space="preserve"> του παρόντος μέρους), ο οικονομικός φορέας δηλώνει ότι: </w:t>
      </w:r>
    </w:p>
    <w:p w:rsidR="00573C87" w:rsidRDefault="00AE526C">
      <w:pPr>
        <w:ind w:firstLine="0"/>
        <w:jc w:val="center"/>
      </w:pPr>
      <w:r>
        <w:rPr>
          <w:b/>
          <w:bCs/>
        </w:rPr>
        <w:t>Α: Καταλληλότητα</w:t>
      </w:r>
    </w:p>
    <w:p w:rsidR="00573C87"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73C8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rPr>
                <w:b/>
                <w:i/>
              </w:rPr>
              <w:t>Απάντηση</w:t>
            </w:r>
          </w:p>
        </w:tc>
      </w:tr>
      <w:tr w:rsidR="00573C8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1"/>
            </w:r>
            <w:r>
              <w:rPr>
                <w:sz w:val="20"/>
                <w:szCs w:val="20"/>
              </w:rPr>
              <w:t>;</w:t>
            </w:r>
            <w:r>
              <w:rPr>
                <w:sz w:val="21"/>
                <w:szCs w:val="21"/>
              </w:rPr>
              <w:t xml:space="preserve"> του:</w:t>
            </w:r>
          </w:p>
          <w:p w:rsidR="00573C87" w:rsidRDefault="00AE526C">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jc w:val="left"/>
            </w:pPr>
            <w:r>
              <w:t>[…]</w:t>
            </w:r>
          </w:p>
          <w:p w:rsidR="00573C87" w:rsidRDefault="00573C87">
            <w:pPr>
              <w:spacing w:after="0"/>
              <w:ind w:firstLine="0"/>
              <w:jc w:val="left"/>
              <w:rPr>
                <w:i/>
                <w:sz w:val="21"/>
                <w:szCs w:val="21"/>
              </w:rPr>
            </w:pPr>
          </w:p>
          <w:p w:rsidR="00573C87" w:rsidRDefault="00573C87">
            <w:pPr>
              <w:spacing w:after="0"/>
              <w:ind w:firstLine="0"/>
              <w:jc w:val="left"/>
              <w:rPr>
                <w:i/>
                <w:sz w:val="21"/>
                <w:szCs w:val="21"/>
              </w:rPr>
            </w:pPr>
          </w:p>
          <w:p w:rsidR="00573C87" w:rsidRDefault="00573C87">
            <w:pPr>
              <w:spacing w:after="0"/>
              <w:ind w:firstLine="0"/>
              <w:jc w:val="left"/>
              <w:rPr>
                <w:i/>
                <w:sz w:val="21"/>
                <w:szCs w:val="21"/>
              </w:rPr>
            </w:pPr>
          </w:p>
          <w:p w:rsidR="00573C87" w:rsidRDefault="00AE526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573C87" w:rsidRDefault="00AE526C">
            <w:pPr>
              <w:spacing w:after="0"/>
              <w:ind w:firstLine="0"/>
              <w:jc w:val="left"/>
            </w:pPr>
            <w:r>
              <w:rPr>
                <w:i/>
                <w:sz w:val="21"/>
                <w:szCs w:val="21"/>
              </w:rPr>
              <w:t>[……][……][……]</w:t>
            </w:r>
          </w:p>
        </w:tc>
      </w:tr>
      <w:tr w:rsidR="00573C87">
        <w:trPr>
          <w:trHeight w:val="1018"/>
        </w:trPr>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b/>
                <w:sz w:val="20"/>
                <w:szCs w:val="20"/>
              </w:rPr>
              <w:t>2) Για συμβάσεις υπηρεσιών:</w:t>
            </w:r>
          </w:p>
          <w:p w:rsidR="00573C87" w:rsidRDefault="00AE526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573C87" w:rsidRDefault="00573C87">
            <w:pPr>
              <w:spacing w:after="0"/>
              <w:ind w:firstLine="0"/>
            </w:pPr>
          </w:p>
          <w:p w:rsidR="00573C87" w:rsidRDefault="00AE526C">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573C87">
            <w:pPr>
              <w:snapToGrid w:val="0"/>
              <w:spacing w:after="0"/>
              <w:ind w:firstLine="0"/>
              <w:jc w:val="left"/>
              <w:rPr>
                <w:sz w:val="20"/>
                <w:szCs w:val="20"/>
              </w:rPr>
            </w:pPr>
          </w:p>
          <w:p w:rsidR="00573C87" w:rsidRDefault="00AE526C">
            <w:pPr>
              <w:spacing w:after="0"/>
              <w:ind w:firstLine="0"/>
              <w:jc w:val="left"/>
            </w:pPr>
            <w:r>
              <w:rPr>
                <w:sz w:val="20"/>
                <w:szCs w:val="20"/>
              </w:rPr>
              <w:t>[] Ναι [] Όχι</w:t>
            </w:r>
          </w:p>
          <w:p w:rsidR="00573C87" w:rsidRDefault="00AE526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573C87" w:rsidRDefault="00AE526C">
            <w:pPr>
              <w:spacing w:after="0"/>
              <w:ind w:firstLine="0"/>
              <w:jc w:val="left"/>
            </w:pPr>
            <w:r>
              <w:rPr>
                <w:sz w:val="20"/>
                <w:szCs w:val="20"/>
              </w:rPr>
              <w:t>[ …] [] Ναι [] Όχι</w:t>
            </w:r>
          </w:p>
          <w:p w:rsidR="00573C87" w:rsidRDefault="00573C87">
            <w:pPr>
              <w:spacing w:after="0"/>
              <w:ind w:firstLine="0"/>
              <w:jc w:val="left"/>
              <w:rPr>
                <w:i/>
                <w:sz w:val="20"/>
                <w:szCs w:val="20"/>
              </w:rPr>
            </w:pPr>
          </w:p>
          <w:p w:rsidR="00573C87" w:rsidRDefault="00AE526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573C87" w:rsidRDefault="00573C87">
      <w:pPr>
        <w:jc w:val="center"/>
        <w:rPr>
          <w:b/>
          <w:bCs/>
        </w:rPr>
      </w:pPr>
    </w:p>
    <w:p w:rsidR="00573C87" w:rsidRDefault="00573C87">
      <w:pPr>
        <w:jc w:val="center"/>
        <w:rPr>
          <w:b/>
          <w:bCs/>
        </w:rPr>
      </w:pPr>
    </w:p>
    <w:p w:rsidR="00573C87" w:rsidRDefault="00AE526C">
      <w:pPr>
        <w:pageBreakBefore/>
        <w:jc w:val="center"/>
      </w:pPr>
      <w:r>
        <w:rPr>
          <w:b/>
          <w:bCs/>
        </w:rPr>
        <w:t>Β: Οικονομική και χρηματοοικονομική επάρκεια</w:t>
      </w:r>
    </w:p>
    <w:p w:rsidR="00573C87"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573C87" w:rsidTr="001868C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rPr>
                <w:b/>
                <w:i/>
              </w:rPr>
              <w:t>Απάντηση:</w:t>
            </w:r>
          </w:p>
        </w:tc>
      </w:tr>
      <w:tr w:rsidR="00573C87" w:rsidTr="001868C7">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 xml:space="preserve">1)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573C87" w:rsidRDefault="00573C87">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έτος: [……] κύκλος εργασιών:[……][…]νόμισμα</w:t>
            </w:r>
          </w:p>
          <w:p w:rsidR="00573C87" w:rsidRDefault="00AE526C">
            <w:pPr>
              <w:spacing w:after="0"/>
              <w:ind w:firstLine="0"/>
            </w:pPr>
            <w:r>
              <w:t>έτος: [……] κύκλος εργασιών:[……][…]νόμισμα</w:t>
            </w:r>
          </w:p>
          <w:p w:rsidR="00573C87" w:rsidRDefault="00AE526C">
            <w:pPr>
              <w:spacing w:after="0"/>
              <w:ind w:firstLine="0"/>
            </w:pPr>
            <w:r>
              <w:t>έτος: [……] κύκλος εργασιών:[……][…]νόμισμα</w:t>
            </w:r>
          </w:p>
          <w:p w:rsidR="00573C87" w:rsidRDefault="00573C87">
            <w:pPr>
              <w:spacing w:after="0"/>
              <w:ind w:firstLine="0"/>
            </w:pPr>
          </w:p>
        </w:tc>
      </w:tr>
      <w:tr w:rsidR="00573C87" w:rsidTr="001868C7">
        <w:tc>
          <w:tcPr>
            <w:tcW w:w="4479" w:type="dxa"/>
            <w:tcBorders>
              <w:top w:val="single" w:sz="4" w:space="0" w:color="000000"/>
              <w:left w:val="single" w:sz="4" w:space="0" w:color="000000"/>
              <w:bottom w:val="single" w:sz="4" w:space="0" w:color="000000"/>
            </w:tcBorders>
            <w:shd w:val="clear" w:color="auto" w:fill="auto"/>
          </w:tcPr>
          <w:p w:rsidR="00573C87" w:rsidRDefault="001868C7" w:rsidP="001868C7">
            <w:pPr>
              <w:spacing w:after="0"/>
              <w:ind w:firstLine="0"/>
            </w:pPr>
            <w:r>
              <w:t>2</w:t>
            </w:r>
            <w:r w:rsidR="00AE526C">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w:t>
            </w:r>
          </w:p>
        </w:tc>
      </w:tr>
    </w:tbl>
    <w:p w:rsidR="00573C87" w:rsidRDefault="00573C87">
      <w:pPr>
        <w:pStyle w:val="SectionTitle"/>
        <w:ind w:firstLine="0"/>
      </w:pPr>
    </w:p>
    <w:p w:rsidR="00573C87" w:rsidRDefault="00AE526C">
      <w:pPr>
        <w:pageBreakBefore/>
        <w:jc w:val="center"/>
      </w:pPr>
      <w:r>
        <w:rPr>
          <w:b/>
          <w:bCs/>
        </w:rPr>
        <w:t>Γ: Τεχνική και επαγγελματική ικανότητα</w:t>
      </w:r>
    </w:p>
    <w:p w:rsidR="00573C87"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573C87" w:rsidTr="00CD4901">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rPr>
                <w:b/>
                <w:i/>
              </w:rPr>
              <w:t>Απάντηση:</w:t>
            </w:r>
          </w:p>
        </w:tc>
      </w:tr>
      <w:tr w:rsidR="00573C87" w:rsidTr="00CD4901">
        <w:tc>
          <w:tcPr>
            <w:tcW w:w="4479" w:type="dxa"/>
            <w:tcBorders>
              <w:top w:val="single" w:sz="4" w:space="0" w:color="000000"/>
              <w:left w:val="single" w:sz="4" w:space="0" w:color="000000"/>
              <w:bottom w:val="single" w:sz="4" w:space="0" w:color="000000"/>
            </w:tcBorders>
            <w:shd w:val="clear" w:color="auto" w:fill="auto"/>
          </w:tcPr>
          <w:p w:rsidR="00573C87" w:rsidRDefault="00AE526C">
            <w:pPr>
              <w:spacing w:after="0"/>
              <w:ind w:firstLine="0"/>
            </w:pPr>
            <w:r>
              <w:t>1</w:t>
            </w:r>
            <w:r w:rsidR="00CD4901">
              <w:t>)</w:t>
            </w:r>
            <w:r w:rsidR="00CC0E65">
              <w:t xml:space="preserve"> </w:t>
            </w:r>
            <w:r>
              <w:t>Κατά τη διάρκεια της περιόδου αναφοράς</w:t>
            </w:r>
            <w:r>
              <w:rPr>
                <w:rStyle w:val="a5"/>
                <w:vertAlign w:val="superscript"/>
              </w:rPr>
              <w:endnoteReference w:id="32"/>
            </w:r>
            <w:r>
              <w:t xml:space="preserve">, ο οικονομικός φορέας έχει </w:t>
            </w:r>
            <w:r w:rsidR="00CD4901" w:rsidRPr="00CD4901">
              <w:rPr>
                <w:b/>
              </w:rPr>
              <w:t>π</w:t>
            </w:r>
            <w:r>
              <w:rPr>
                <w:b/>
              </w:rPr>
              <w:t xml:space="preserve">ροβεί </w:t>
            </w:r>
            <w:r w:rsidR="00CD4901">
              <w:rPr>
                <w:b/>
              </w:rPr>
              <w:t>στην εμπρόθεσμη</w:t>
            </w:r>
            <w:r w:rsidR="00796A01">
              <w:rPr>
                <w:b/>
              </w:rPr>
              <w:t xml:space="preserve"> και</w:t>
            </w:r>
            <w:r w:rsidR="00CD4901">
              <w:rPr>
                <w:b/>
              </w:rPr>
              <w:t xml:space="preserve"> προσήκουσα</w:t>
            </w:r>
            <w:r w:rsidR="001F5DC9">
              <w:rPr>
                <w:b/>
              </w:rPr>
              <w:t xml:space="preserve"> </w:t>
            </w:r>
            <w:r w:rsidR="00CD4901">
              <w:rPr>
                <w:b/>
              </w:rPr>
              <w:t>ολοκλήρωση τουλάχιστον δύο (2) ανάλογων</w:t>
            </w:r>
            <w:r w:rsidR="001F5DC9">
              <w:rPr>
                <w:b/>
              </w:rPr>
              <w:t xml:space="preserve"> έργων παροχής υπηρεσιών. Ως ανάλογο έργο παροχής υπηρεσιών νοείται το έργο που έχει ως αντικείμενο την παροχή υπηρεσιών μίσθωσης ξενοδοχείων με σίτιση, κράτησης και προμήθειας αεροπορικών εισιτηρίων εσωτερικού καθώς και μετακινήσεις με λεωφορέια.</w:t>
            </w:r>
          </w:p>
          <w:p w:rsidR="00573C87" w:rsidRDefault="00AE526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3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73C87" w:rsidRDefault="00AE526C">
            <w:pPr>
              <w:spacing w:after="0"/>
              <w:ind w:firstLine="0"/>
            </w:pPr>
            <w:r>
              <w:t>[</w:t>
            </w:r>
            <w:r w:rsidR="001F5DC9">
              <w:t>2</w:t>
            </w:r>
            <w:r>
              <w:t>]</w:t>
            </w:r>
          </w:p>
          <w:tbl>
            <w:tblPr>
              <w:tblStyle w:val="afa"/>
              <w:tblW w:w="4756" w:type="dxa"/>
              <w:tblLayout w:type="fixed"/>
              <w:tblLook w:val="04A0" w:firstRow="1" w:lastRow="0" w:firstColumn="1" w:lastColumn="0" w:noHBand="0" w:noVBand="1"/>
            </w:tblPr>
            <w:tblGrid>
              <w:gridCol w:w="403"/>
              <w:gridCol w:w="851"/>
              <w:gridCol w:w="661"/>
              <w:gridCol w:w="709"/>
              <w:gridCol w:w="614"/>
              <w:gridCol w:w="426"/>
              <w:gridCol w:w="1092"/>
            </w:tblGrid>
            <w:tr w:rsidR="001F5DC9" w:rsidTr="00132B24">
              <w:tc>
                <w:tcPr>
                  <w:tcW w:w="403" w:type="dxa"/>
                </w:tcPr>
                <w:p w:rsidR="001F5DC9" w:rsidRPr="00DB2DBB" w:rsidRDefault="001F5DC9">
                  <w:pPr>
                    <w:spacing w:after="0"/>
                    <w:ind w:firstLine="0"/>
                    <w:rPr>
                      <w:sz w:val="12"/>
                      <w:szCs w:val="12"/>
                    </w:rPr>
                  </w:pPr>
                  <w:r w:rsidRPr="00DB2DBB">
                    <w:rPr>
                      <w:sz w:val="12"/>
                      <w:szCs w:val="12"/>
                    </w:rPr>
                    <w:t>Α/Α</w:t>
                  </w:r>
                </w:p>
              </w:tc>
              <w:tc>
                <w:tcPr>
                  <w:tcW w:w="851" w:type="dxa"/>
                </w:tcPr>
                <w:p w:rsidR="001F5DC9" w:rsidRPr="00DB2DBB" w:rsidRDefault="00DB2DBB" w:rsidP="00DB2DBB">
                  <w:pPr>
                    <w:spacing w:after="0"/>
                    <w:ind w:firstLine="0"/>
                    <w:rPr>
                      <w:sz w:val="12"/>
                      <w:szCs w:val="12"/>
                    </w:rPr>
                  </w:pPr>
                  <w:r w:rsidRPr="00DB2DBB">
                    <w:rPr>
                      <w:sz w:val="12"/>
                      <w:szCs w:val="12"/>
                    </w:rPr>
                    <w:t>ΠΕΡ</w:t>
                  </w:r>
                  <w:r w:rsidR="00132B24">
                    <w:rPr>
                      <w:sz w:val="12"/>
                      <w:szCs w:val="12"/>
                    </w:rPr>
                    <w:t xml:space="preserve">ΙΓΡΑΦΗ </w:t>
                  </w:r>
                  <w:r w:rsidRPr="00DB2DBB">
                    <w:rPr>
                      <w:sz w:val="12"/>
                      <w:szCs w:val="12"/>
                    </w:rPr>
                    <w:t>ΥΠΗΡΕΣΙΩΝ</w:t>
                  </w:r>
                </w:p>
              </w:tc>
              <w:tc>
                <w:tcPr>
                  <w:tcW w:w="661" w:type="dxa"/>
                </w:tcPr>
                <w:p w:rsidR="001F5DC9" w:rsidRPr="00DB2DBB" w:rsidRDefault="00DB2DBB">
                  <w:pPr>
                    <w:spacing w:after="0"/>
                    <w:ind w:firstLine="0"/>
                    <w:rPr>
                      <w:sz w:val="12"/>
                      <w:szCs w:val="12"/>
                    </w:rPr>
                  </w:pPr>
                  <w:r w:rsidRPr="00DB2DBB">
                    <w:rPr>
                      <w:sz w:val="12"/>
                      <w:szCs w:val="12"/>
                    </w:rPr>
                    <w:t>ΤΟΠΟΣ</w:t>
                  </w:r>
                </w:p>
              </w:tc>
              <w:tc>
                <w:tcPr>
                  <w:tcW w:w="709" w:type="dxa"/>
                </w:tcPr>
                <w:p w:rsidR="001F5DC9" w:rsidRDefault="00DB2DBB" w:rsidP="00DB2DBB">
                  <w:pPr>
                    <w:spacing w:after="0"/>
                    <w:ind w:firstLine="0"/>
                    <w:rPr>
                      <w:sz w:val="12"/>
                      <w:szCs w:val="12"/>
                    </w:rPr>
                  </w:pPr>
                  <w:r w:rsidRPr="00DB2DBB">
                    <w:rPr>
                      <w:sz w:val="12"/>
                      <w:szCs w:val="12"/>
                    </w:rPr>
                    <w:t>ΣΤΟΙΧΕΙΑ ΕΡΓΟΔ</w:t>
                  </w:r>
                  <w:r>
                    <w:rPr>
                      <w:sz w:val="12"/>
                      <w:szCs w:val="12"/>
                    </w:rPr>
                    <w:t>.</w:t>
                  </w:r>
                </w:p>
                <w:p w:rsidR="00DB2DBB" w:rsidRPr="00DB2DBB" w:rsidRDefault="00DB2DBB" w:rsidP="00DB2DBB">
                  <w:pPr>
                    <w:spacing w:after="0"/>
                    <w:ind w:firstLine="0"/>
                    <w:rPr>
                      <w:sz w:val="12"/>
                      <w:szCs w:val="12"/>
                    </w:rPr>
                  </w:pPr>
                </w:p>
              </w:tc>
              <w:tc>
                <w:tcPr>
                  <w:tcW w:w="614" w:type="dxa"/>
                </w:tcPr>
                <w:p w:rsidR="001F5DC9" w:rsidRPr="00DB2DBB" w:rsidRDefault="00DB2DBB">
                  <w:pPr>
                    <w:spacing w:after="0"/>
                    <w:ind w:firstLine="0"/>
                    <w:rPr>
                      <w:sz w:val="12"/>
                      <w:szCs w:val="12"/>
                    </w:rPr>
                  </w:pPr>
                  <w:r w:rsidRPr="00DB2DBB">
                    <w:rPr>
                      <w:sz w:val="12"/>
                      <w:szCs w:val="12"/>
                    </w:rPr>
                    <w:t>ΗΜ.ΕΝΑΡΞΗΣ / ΗΜ. ΛΗΞΗΣ</w:t>
                  </w:r>
                </w:p>
              </w:tc>
              <w:tc>
                <w:tcPr>
                  <w:tcW w:w="426" w:type="dxa"/>
                </w:tcPr>
                <w:p w:rsidR="001F5DC9" w:rsidRPr="00DB2DBB" w:rsidRDefault="00DB2DBB">
                  <w:pPr>
                    <w:spacing w:after="0"/>
                    <w:ind w:firstLine="0"/>
                    <w:rPr>
                      <w:sz w:val="12"/>
                      <w:szCs w:val="12"/>
                    </w:rPr>
                  </w:pPr>
                  <w:r w:rsidRPr="00DB2DBB">
                    <w:rPr>
                      <w:sz w:val="12"/>
                      <w:szCs w:val="12"/>
                    </w:rPr>
                    <w:t>ΠΟΣΟ €</w:t>
                  </w:r>
                </w:p>
              </w:tc>
              <w:tc>
                <w:tcPr>
                  <w:tcW w:w="1092" w:type="dxa"/>
                </w:tcPr>
                <w:p w:rsidR="001F5DC9" w:rsidRPr="00DB2DBB" w:rsidRDefault="00DB2DBB" w:rsidP="00DB2DBB">
                  <w:pPr>
                    <w:spacing w:after="0"/>
                    <w:ind w:firstLine="0"/>
                    <w:rPr>
                      <w:sz w:val="12"/>
                      <w:szCs w:val="12"/>
                    </w:rPr>
                  </w:pPr>
                  <w:r w:rsidRPr="00DB2DBB">
                    <w:rPr>
                      <w:sz w:val="12"/>
                      <w:szCs w:val="12"/>
                    </w:rPr>
                    <w:t>ΑΠΟΔ</w:t>
                  </w:r>
                  <w:r>
                    <w:rPr>
                      <w:sz w:val="12"/>
                      <w:szCs w:val="12"/>
                    </w:rPr>
                    <w:t>.</w:t>
                  </w:r>
                  <w:r w:rsidRPr="00DB2DBB">
                    <w:rPr>
                      <w:sz w:val="12"/>
                      <w:szCs w:val="12"/>
                    </w:rPr>
                    <w:t xml:space="preserve"> ΕΠΙΤΥΧΟΥΣ ΟΛΟΚΛΗΡΩΣΗΣ</w:t>
                  </w:r>
                </w:p>
              </w:tc>
            </w:tr>
            <w:tr w:rsidR="001F5DC9" w:rsidTr="00132B24">
              <w:tc>
                <w:tcPr>
                  <w:tcW w:w="403" w:type="dxa"/>
                </w:tcPr>
                <w:p w:rsidR="001F5DC9" w:rsidRDefault="001F5DC9">
                  <w:pPr>
                    <w:spacing w:after="0"/>
                    <w:ind w:firstLine="0"/>
                  </w:pPr>
                </w:p>
              </w:tc>
              <w:tc>
                <w:tcPr>
                  <w:tcW w:w="851" w:type="dxa"/>
                </w:tcPr>
                <w:p w:rsidR="001F5DC9" w:rsidRDefault="001F5DC9">
                  <w:pPr>
                    <w:spacing w:after="0"/>
                    <w:ind w:firstLine="0"/>
                  </w:pPr>
                </w:p>
              </w:tc>
              <w:tc>
                <w:tcPr>
                  <w:tcW w:w="661" w:type="dxa"/>
                </w:tcPr>
                <w:p w:rsidR="001F5DC9" w:rsidRDefault="001F5DC9">
                  <w:pPr>
                    <w:spacing w:after="0"/>
                    <w:ind w:firstLine="0"/>
                  </w:pPr>
                </w:p>
              </w:tc>
              <w:tc>
                <w:tcPr>
                  <w:tcW w:w="709" w:type="dxa"/>
                </w:tcPr>
                <w:p w:rsidR="001F5DC9" w:rsidRDefault="001F5DC9">
                  <w:pPr>
                    <w:spacing w:after="0"/>
                    <w:ind w:firstLine="0"/>
                  </w:pPr>
                </w:p>
              </w:tc>
              <w:tc>
                <w:tcPr>
                  <w:tcW w:w="614" w:type="dxa"/>
                </w:tcPr>
                <w:p w:rsidR="001F5DC9" w:rsidRDefault="001F5DC9">
                  <w:pPr>
                    <w:spacing w:after="0"/>
                    <w:ind w:firstLine="0"/>
                  </w:pPr>
                </w:p>
              </w:tc>
              <w:tc>
                <w:tcPr>
                  <w:tcW w:w="426" w:type="dxa"/>
                </w:tcPr>
                <w:p w:rsidR="001F5DC9" w:rsidRDefault="001F5DC9">
                  <w:pPr>
                    <w:spacing w:after="0"/>
                    <w:ind w:firstLine="0"/>
                  </w:pPr>
                </w:p>
              </w:tc>
              <w:tc>
                <w:tcPr>
                  <w:tcW w:w="1092" w:type="dxa"/>
                </w:tcPr>
                <w:p w:rsidR="001F5DC9" w:rsidRDefault="001F5DC9">
                  <w:pPr>
                    <w:spacing w:after="0"/>
                    <w:ind w:firstLine="0"/>
                  </w:pPr>
                </w:p>
              </w:tc>
            </w:tr>
            <w:tr w:rsidR="001F5DC9" w:rsidTr="00132B24">
              <w:tc>
                <w:tcPr>
                  <w:tcW w:w="403" w:type="dxa"/>
                </w:tcPr>
                <w:p w:rsidR="001F5DC9" w:rsidRDefault="001F5DC9">
                  <w:pPr>
                    <w:spacing w:after="0"/>
                    <w:ind w:firstLine="0"/>
                  </w:pPr>
                </w:p>
              </w:tc>
              <w:tc>
                <w:tcPr>
                  <w:tcW w:w="851" w:type="dxa"/>
                </w:tcPr>
                <w:p w:rsidR="001F5DC9" w:rsidRDefault="001F5DC9">
                  <w:pPr>
                    <w:spacing w:after="0"/>
                    <w:ind w:firstLine="0"/>
                  </w:pPr>
                </w:p>
              </w:tc>
              <w:tc>
                <w:tcPr>
                  <w:tcW w:w="661" w:type="dxa"/>
                </w:tcPr>
                <w:p w:rsidR="001F5DC9" w:rsidRDefault="001F5DC9">
                  <w:pPr>
                    <w:spacing w:after="0"/>
                    <w:ind w:firstLine="0"/>
                  </w:pPr>
                </w:p>
              </w:tc>
              <w:tc>
                <w:tcPr>
                  <w:tcW w:w="709" w:type="dxa"/>
                </w:tcPr>
                <w:p w:rsidR="001F5DC9" w:rsidRDefault="001F5DC9">
                  <w:pPr>
                    <w:spacing w:after="0"/>
                    <w:ind w:firstLine="0"/>
                  </w:pPr>
                </w:p>
              </w:tc>
              <w:tc>
                <w:tcPr>
                  <w:tcW w:w="614" w:type="dxa"/>
                </w:tcPr>
                <w:p w:rsidR="001F5DC9" w:rsidRDefault="001F5DC9">
                  <w:pPr>
                    <w:spacing w:after="0"/>
                    <w:ind w:firstLine="0"/>
                  </w:pPr>
                </w:p>
              </w:tc>
              <w:tc>
                <w:tcPr>
                  <w:tcW w:w="426" w:type="dxa"/>
                </w:tcPr>
                <w:p w:rsidR="001F5DC9" w:rsidRDefault="001F5DC9">
                  <w:pPr>
                    <w:spacing w:after="0"/>
                    <w:ind w:firstLine="0"/>
                  </w:pPr>
                </w:p>
              </w:tc>
              <w:tc>
                <w:tcPr>
                  <w:tcW w:w="1092" w:type="dxa"/>
                </w:tcPr>
                <w:p w:rsidR="001F5DC9" w:rsidRDefault="001F5DC9">
                  <w:pPr>
                    <w:spacing w:after="0"/>
                    <w:ind w:firstLine="0"/>
                  </w:pPr>
                </w:p>
              </w:tc>
            </w:tr>
          </w:tbl>
          <w:p w:rsidR="00573C87" w:rsidRDefault="00573C87">
            <w:pPr>
              <w:spacing w:after="0"/>
            </w:pPr>
          </w:p>
        </w:tc>
      </w:tr>
      <w:tr w:rsidR="00573C87" w:rsidTr="00CD4901">
        <w:tc>
          <w:tcPr>
            <w:tcW w:w="4479" w:type="dxa"/>
            <w:tcBorders>
              <w:top w:val="single" w:sz="4" w:space="0" w:color="000000"/>
              <w:left w:val="single" w:sz="4" w:space="0" w:color="000000"/>
              <w:bottom w:val="single" w:sz="4" w:space="0" w:color="000000"/>
            </w:tcBorders>
            <w:shd w:val="clear" w:color="auto" w:fill="auto"/>
          </w:tcPr>
          <w:p w:rsidR="00132B24" w:rsidRDefault="00AE526C" w:rsidP="00132B24">
            <w:pPr>
              <w:spacing w:after="0"/>
              <w:ind w:firstLine="0"/>
            </w:pPr>
            <w:r>
              <w:t xml:space="preserve">2) Ο οικονομικός φορέας </w:t>
            </w:r>
            <w:r w:rsidR="00132B24">
              <w:t>διαθέτει.</w:t>
            </w:r>
          </w:p>
          <w:p w:rsidR="00132B24" w:rsidRPr="00132B24" w:rsidRDefault="00132B24" w:rsidP="00132B24">
            <w:pPr>
              <w:spacing w:after="0"/>
              <w:ind w:firstLine="0"/>
            </w:pPr>
            <w:r>
              <w:t xml:space="preserve">Πιστοποιητικό της σειράς </w:t>
            </w:r>
            <w:r>
              <w:rPr>
                <w:lang w:val="en-US"/>
              </w:rPr>
              <w:t>ISO</w:t>
            </w:r>
            <w:r w:rsidRPr="00132B24">
              <w:t xml:space="preserve"> </w:t>
            </w:r>
            <w:r>
              <w:t xml:space="preserve">9001:2008 </w:t>
            </w:r>
            <w:r w:rsidR="00796A01">
              <w:t>ή</w:t>
            </w:r>
            <w:r>
              <w:t xml:space="preserve"> και μεταγενέστερο</w:t>
            </w:r>
            <w:r w:rsidR="00796A01">
              <w:t xml:space="preserve">, </w:t>
            </w:r>
            <w:r>
              <w:t>καθώς και πιστοποιητικό ένταξης ΙΑΤΑ εν ισχύει</w:t>
            </w:r>
            <w:r w:rsidR="00CC0E65">
              <w:t xml:space="preserve">, από αναγνωρισμένο Ινστιτούτο ή Οργανισμό που εμπίπτει στο αντικείμενο παροχής υπηρεσιών της παρούσας διαδικασίας σύναψης σύμβασης ή άλλο ισοδύναμο εν ισχύει, από Οργανισμούς εδρεύοντες σε άλλα  κράτη μέλη της Ευρωπαϊκής Ένωσης.  </w:t>
            </w:r>
          </w:p>
          <w:p w:rsidR="00573C87" w:rsidRDefault="00573C87">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C87" w:rsidRDefault="00AE526C">
            <w:pPr>
              <w:spacing w:after="0"/>
              <w:ind w:firstLine="0"/>
            </w:pPr>
            <w:r>
              <w:t>[....]</w:t>
            </w:r>
            <w:r w:rsidR="00CC0E65">
              <w:t xml:space="preserve"> Ναι   [….] Όχι</w:t>
            </w:r>
          </w:p>
          <w:p w:rsidR="00573C87" w:rsidRDefault="00573C87">
            <w:pPr>
              <w:spacing w:after="0"/>
              <w:ind w:firstLine="0"/>
            </w:pPr>
          </w:p>
          <w:p w:rsidR="00CC0E65" w:rsidRDefault="00CC0E65">
            <w:pPr>
              <w:spacing w:after="0"/>
              <w:ind w:firstLine="0"/>
            </w:pPr>
          </w:p>
          <w:p w:rsidR="00CC0E65" w:rsidRDefault="00CC0E65">
            <w:pPr>
              <w:spacing w:after="0"/>
              <w:ind w:firstLine="0"/>
            </w:pPr>
          </w:p>
          <w:p w:rsidR="00CC0E65" w:rsidRDefault="00CC0E65">
            <w:pPr>
              <w:spacing w:after="0"/>
              <w:ind w:firstLine="0"/>
            </w:pPr>
          </w:p>
          <w:p w:rsidR="00CC0E65" w:rsidRDefault="00CC0E65">
            <w:pPr>
              <w:spacing w:after="0"/>
              <w:ind w:firstLine="0"/>
            </w:pPr>
          </w:p>
          <w:p w:rsidR="00CC0E65" w:rsidRDefault="00CC0E65">
            <w:pPr>
              <w:spacing w:after="0"/>
              <w:ind w:firstLine="0"/>
            </w:pPr>
          </w:p>
          <w:p w:rsidR="00CC0E65" w:rsidRDefault="00CC0E65">
            <w:pPr>
              <w:spacing w:after="0"/>
              <w:ind w:firstLine="0"/>
            </w:pPr>
          </w:p>
          <w:p w:rsidR="00CC0E65" w:rsidRDefault="00CC0E65">
            <w:pPr>
              <w:spacing w:after="0"/>
              <w:ind w:firstLine="0"/>
            </w:pPr>
            <w:r>
              <w:t>(διαδικτυακή διεύθυνση, αρχή ή φορέας έκδοσης, επακριβή στοιχεία αναφοράς των έγγραφών): [….] [….]</w:t>
            </w:r>
          </w:p>
          <w:p w:rsidR="00CC0E65" w:rsidRDefault="00CC0E65">
            <w:pPr>
              <w:spacing w:after="0"/>
              <w:ind w:firstLine="0"/>
            </w:pPr>
          </w:p>
          <w:p w:rsidR="00CC0E65" w:rsidRDefault="00CC0E65">
            <w:pPr>
              <w:spacing w:after="0"/>
              <w:ind w:firstLine="0"/>
            </w:pPr>
          </w:p>
        </w:tc>
      </w:tr>
    </w:tbl>
    <w:p w:rsidR="00573C87" w:rsidRDefault="00573C87">
      <w:pPr>
        <w:pStyle w:val="SectionTitle"/>
        <w:ind w:firstLine="0"/>
      </w:pPr>
    </w:p>
    <w:p w:rsidR="00573C87" w:rsidRDefault="00AE526C">
      <w:pPr>
        <w:pStyle w:val="ChapterTitle"/>
        <w:pageBreakBefore/>
      </w:pPr>
      <w:r>
        <w:rPr>
          <w:bCs/>
        </w:rPr>
        <w:t>Μέρος VI: Τελικές δηλώσεις</w:t>
      </w:r>
    </w:p>
    <w:p w:rsidR="00573C87" w:rsidRDefault="00AE526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73C87" w:rsidRDefault="00AE526C">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4"/>
      </w:r>
      <w:r>
        <w:rPr>
          <w:i/>
        </w:rPr>
        <w:t>, εκτός εάν :</w:t>
      </w:r>
    </w:p>
    <w:p w:rsidR="00573C87" w:rsidRDefault="00AE526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35"/>
      </w:r>
      <w:r>
        <w:rPr>
          <w:rStyle w:val="a5"/>
          <w:i/>
        </w:rPr>
        <w:t>.</w:t>
      </w:r>
    </w:p>
    <w:p w:rsidR="00573C87" w:rsidRDefault="00AE526C">
      <w:pPr>
        <w:ind w:firstLine="0"/>
      </w:pPr>
      <w:r>
        <w:rPr>
          <w:rStyle w:val="a5"/>
          <w:i/>
        </w:rPr>
        <w:t>β) η αναθέτουσα αρχή ή ο αναθέτων φορέας έχουν ήδη στην κατοχή τους τα σχετικά έγγραφα.</w:t>
      </w:r>
    </w:p>
    <w:p w:rsidR="00573C87" w:rsidRDefault="00AE526C">
      <w:pPr>
        <w:ind w:firstLine="0"/>
      </w:pPr>
      <w:r>
        <w:rPr>
          <w:i/>
        </w:rPr>
        <w:t>Ο κάτωθι υπογεγραμμένος δίδω επισήμως τη συγκατάθεσή μου στ</w:t>
      </w:r>
      <w:r w:rsidR="00683C8B">
        <w:rPr>
          <w:i/>
        </w:rPr>
        <w:t>ο Ίδρυμα της Βουλής των Ελλήνων για τον Κοινοβουλευτισμό και τη Δημοκρατία</w:t>
      </w:r>
      <w:r>
        <w:rPr>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573C87" w:rsidRDefault="00573C87">
      <w:pPr>
        <w:ind w:firstLine="0"/>
        <w:rPr>
          <w:i/>
        </w:rPr>
      </w:pPr>
    </w:p>
    <w:p w:rsidR="00573C87" w:rsidRDefault="00AE526C">
      <w:pPr>
        <w:ind w:firstLine="0"/>
      </w:pPr>
      <w:r>
        <w:rPr>
          <w:i/>
        </w:rPr>
        <w:t xml:space="preserve">Ημερομηνία, τόπος και, όπου ζητείται ή είναι απαραίτητο, υπογραφή(-ές): [……]   </w:t>
      </w:r>
    </w:p>
    <w:p w:rsidR="00AE526C" w:rsidRDefault="00AE526C">
      <w:pPr>
        <w:pageBreakBefore/>
        <w:ind w:firstLine="0"/>
      </w:pPr>
    </w:p>
    <w:sectPr w:rsidR="00AE526C">
      <w:headerReference w:type="default" r:id="rId8"/>
      <w:footerReference w:type="default" r:id="rId9"/>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5B2" w:rsidRDefault="00B065B2">
      <w:pPr>
        <w:spacing w:after="0" w:line="240" w:lineRule="auto"/>
      </w:pPr>
      <w:r>
        <w:separator/>
      </w:r>
    </w:p>
  </w:endnote>
  <w:endnote w:type="continuationSeparator" w:id="0">
    <w:p w:rsidR="00B065B2" w:rsidRDefault="00B065B2">
      <w:pPr>
        <w:spacing w:after="0" w:line="240" w:lineRule="auto"/>
      </w:pPr>
      <w:r>
        <w:continuationSeparator/>
      </w:r>
    </w:p>
  </w:endnote>
  <w:endnote w:id="1">
    <w:p w:rsidR="001868C7" w:rsidRDefault="001868C7">
      <w:r>
        <w:rPr>
          <w:rStyle w:val="a8"/>
        </w:rPr>
        <w:endnoteRef/>
      </w:r>
      <w:r>
        <w:br w:type="page"/>
      </w:r>
    </w:p>
    <w:p w:rsidR="001868C7" w:rsidRDefault="001868C7">
      <w:pPr>
        <w:pageBreakBefore/>
      </w:pPr>
    </w:p>
    <w:p w:rsidR="001868C7" w:rsidRDefault="001868C7">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1868C7" w:rsidRDefault="001868C7">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1868C7" w:rsidRDefault="001868C7">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868C7" w:rsidRDefault="001868C7">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868C7" w:rsidRDefault="001868C7">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868C7" w:rsidRDefault="001868C7">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868C7" w:rsidRDefault="001868C7">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5">
    <w:p w:rsidR="001868C7" w:rsidRDefault="001868C7">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6">
    <w:p w:rsidR="001868C7" w:rsidRDefault="001868C7">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1868C7" w:rsidRDefault="001868C7">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868C7" w:rsidRDefault="001868C7">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868C7" w:rsidRDefault="001868C7">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0">
    <w:p w:rsidR="001868C7" w:rsidRDefault="001868C7">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1868C7" w:rsidRDefault="001868C7">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1868C7" w:rsidRDefault="001868C7">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868C7" w:rsidRDefault="001868C7">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1868C7" w:rsidRDefault="001868C7">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1868C7" w:rsidRDefault="001868C7">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868C7" w:rsidRDefault="001868C7">
      <w:pPr>
        <w:pStyle w:val="af9"/>
        <w:tabs>
          <w:tab w:val="left" w:pos="284"/>
        </w:tabs>
        <w:ind w:firstLine="0"/>
      </w:pPr>
      <w:r>
        <w:rPr>
          <w:rStyle w:val="a8"/>
        </w:rPr>
        <w:endnoteRef/>
      </w:r>
      <w:r>
        <w:tab/>
        <w:t>Επαναλάβετε όσες φορές χρειάζεται.</w:t>
      </w:r>
    </w:p>
  </w:endnote>
  <w:endnote w:id="17">
    <w:p w:rsidR="001868C7" w:rsidRDefault="001868C7">
      <w:pPr>
        <w:pStyle w:val="af9"/>
        <w:tabs>
          <w:tab w:val="left" w:pos="284"/>
        </w:tabs>
        <w:ind w:firstLine="0"/>
      </w:pPr>
      <w:r>
        <w:rPr>
          <w:rStyle w:val="a8"/>
        </w:rPr>
        <w:endnoteRef/>
      </w:r>
      <w:r>
        <w:tab/>
        <w:t>Επαναλάβετε όσες φορές χρειάζεται.</w:t>
      </w:r>
    </w:p>
  </w:endnote>
  <w:endnote w:id="18">
    <w:p w:rsidR="001868C7" w:rsidRDefault="001868C7">
      <w:pPr>
        <w:pStyle w:val="af9"/>
        <w:tabs>
          <w:tab w:val="left" w:pos="284"/>
        </w:tabs>
        <w:ind w:firstLine="0"/>
      </w:pPr>
      <w:r>
        <w:rPr>
          <w:rStyle w:val="a8"/>
        </w:rPr>
        <w:endnoteRef/>
      </w:r>
      <w:r>
        <w:tab/>
        <w:t>Επαναλάβετε όσες φορές χρειάζεται.</w:t>
      </w:r>
    </w:p>
  </w:endnote>
  <w:endnote w:id="19">
    <w:p w:rsidR="001868C7" w:rsidRDefault="001868C7">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868C7" w:rsidRDefault="001868C7">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1868C7" w:rsidRDefault="001868C7">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868C7" w:rsidRDefault="001868C7">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868C7" w:rsidRDefault="001868C7">
      <w:pPr>
        <w:pStyle w:val="af9"/>
        <w:tabs>
          <w:tab w:val="left" w:pos="284"/>
        </w:tabs>
        <w:ind w:firstLine="0"/>
      </w:pPr>
      <w:r>
        <w:rPr>
          <w:rStyle w:val="a8"/>
        </w:rPr>
        <w:endnoteRef/>
      </w:r>
      <w:r>
        <w:tab/>
        <w:t>Επαναλάβετε όσες φορές χρειάζεται.</w:t>
      </w:r>
    </w:p>
  </w:endnote>
  <w:endnote w:id="24">
    <w:p w:rsidR="001868C7" w:rsidRDefault="001868C7">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868C7" w:rsidRDefault="001868C7">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1868C7" w:rsidRDefault="001868C7">
      <w:pPr>
        <w:pStyle w:val="af9"/>
        <w:tabs>
          <w:tab w:val="left" w:pos="284"/>
        </w:tabs>
        <w:ind w:firstLine="0"/>
      </w:pPr>
      <w:r>
        <w:rPr>
          <w:rStyle w:val="a8"/>
        </w:rPr>
        <w:endnoteRef/>
      </w:r>
      <w:r>
        <w:tab/>
        <w:t>Άρθρο 73 παρ. 5.</w:t>
      </w:r>
    </w:p>
  </w:endnote>
  <w:endnote w:id="27">
    <w:p w:rsidR="001868C7" w:rsidRDefault="001868C7">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1868C7" w:rsidRDefault="001868C7">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29">
    <w:p w:rsidR="001868C7" w:rsidRDefault="001868C7">
      <w:pPr>
        <w:pStyle w:val="af9"/>
        <w:tabs>
          <w:tab w:val="left" w:pos="284"/>
        </w:tabs>
        <w:ind w:firstLine="0"/>
      </w:pPr>
      <w:r>
        <w:rPr>
          <w:rStyle w:val="a8"/>
        </w:rPr>
        <w:endnoteRef/>
      </w:r>
      <w:r>
        <w:tab/>
        <w:t>Πρβλ άρθρο 48.</w:t>
      </w:r>
    </w:p>
  </w:endnote>
  <w:endnote w:id="30">
    <w:p w:rsidR="001868C7" w:rsidRDefault="001868C7">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1868C7" w:rsidRDefault="001868C7">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1868C7" w:rsidRDefault="001868C7">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1868C7" w:rsidRDefault="001868C7">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1868C7" w:rsidRDefault="001868C7">
      <w:pPr>
        <w:pStyle w:val="af9"/>
        <w:tabs>
          <w:tab w:val="left" w:pos="284"/>
        </w:tabs>
        <w:ind w:firstLine="0"/>
      </w:pPr>
      <w:r>
        <w:rPr>
          <w:rStyle w:val="a8"/>
        </w:rPr>
        <w:endnoteRef/>
      </w:r>
      <w:r>
        <w:tab/>
        <w:t>Πρβλ και άρθρο 1 ν. 4250/2014</w:t>
      </w:r>
    </w:p>
  </w:endnote>
  <w:endnote w:id="35">
    <w:p w:rsidR="001868C7" w:rsidRDefault="001868C7">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8C7" w:rsidRDefault="001868C7">
    <w:pPr>
      <w:pStyle w:val="af0"/>
      <w:shd w:val="clear" w:color="auto" w:fill="FFFFFF"/>
      <w:jc w:val="center"/>
    </w:pPr>
    <w:r>
      <w:fldChar w:fldCharType="begin"/>
    </w:r>
    <w:r>
      <w:instrText xml:space="preserve"> PAGE </w:instrText>
    </w:r>
    <w:r>
      <w:fldChar w:fldCharType="separate"/>
    </w:r>
    <w:r w:rsidR="00B43A6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5B2" w:rsidRDefault="00B065B2">
      <w:pPr>
        <w:spacing w:after="0" w:line="240" w:lineRule="auto"/>
      </w:pPr>
      <w:r>
        <w:separator/>
      </w:r>
    </w:p>
  </w:footnote>
  <w:footnote w:type="continuationSeparator" w:id="0">
    <w:p w:rsidR="00B065B2" w:rsidRDefault="00B06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8C7" w:rsidRDefault="001868C7">
    <w:pPr>
      <w:pStyle w:val="af"/>
      <w:ind w:left="-1531"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E5"/>
    <w:rsid w:val="000645AB"/>
    <w:rsid w:val="000C291C"/>
    <w:rsid w:val="00132B24"/>
    <w:rsid w:val="001868C7"/>
    <w:rsid w:val="00197AFC"/>
    <w:rsid w:val="001D508E"/>
    <w:rsid w:val="001F5DC9"/>
    <w:rsid w:val="004874E7"/>
    <w:rsid w:val="004C5696"/>
    <w:rsid w:val="00573C87"/>
    <w:rsid w:val="00683C8B"/>
    <w:rsid w:val="00731D65"/>
    <w:rsid w:val="00796A01"/>
    <w:rsid w:val="007F1840"/>
    <w:rsid w:val="00847FAB"/>
    <w:rsid w:val="00AE526C"/>
    <w:rsid w:val="00AE6079"/>
    <w:rsid w:val="00B065B2"/>
    <w:rsid w:val="00B43A62"/>
    <w:rsid w:val="00BD2984"/>
    <w:rsid w:val="00CC0E65"/>
    <w:rsid w:val="00CD4901"/>
    <w:rsid w:val="00D36A2F"/>
    <w:rsid w:val="00DB2DBB"/>
    <w:rsid w:val="00DB55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9737A7"/>
  <w15:chartTrackingRefBased/>
  <w15:docId w15:val="{0CF8CD5D-56C7-4269-9C14-9DFA98C3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table" w:styleId="afa">
    <w:name w:val="Table Grid"/>
    <w:basedOn w:val="a2"/>
    <w:uiPriority w:val="39"/>
    <w:rsid w:val="001F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Char10"/>
    <w:uiPriority w:val="99"/>
    <w:semiHidden/>
    <w:unhideWhenUsed/>
    <w:rsid w:val="00796A01"/>
    <w:pPr>
      <w:spacing w:after="0" w:line="240" w:lineRule="auto"/>
    </w:pPr>
    <w:rPr>
      <w:rFonts w:ascii="Segoe UI" w:hAnsi="Segoe UI" w:cs="Segoe UI"/>
      <w:sz w:val="18"/>
      <w:szCs w:val="18"/>
    </w:rPr>
  </w:style>
  <w:style w:type="character" w:customStyle="1" w:styleId="Char10">
    <w:name w:val="Κείμενο πλαισίου Char1"/>
    <w:basedOn w:val="a1"/>
    <w:link w:val="afb"/>
    <w:uiPriority w:val="99"/>
    <w:semiHidden/>
    <w:rsid w:val="00796A01"/>
    <w:rPr>
      <w:rFonts w:ascii="Segoe UI" w:hAnsi="Segoe UI" w:cs="Segoe UI"/>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oundation.parliamen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3265</Words>
  <Characters>17631</Characters>
  <Application>Microsoft Office Word</Application>
  <DocSecurity>0</DocSecurity>
  <Lines>146</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Κλεισιάρης Πέτρος</cp:lastModifiedBy>
  <cp:revision>3</cp:revision>
  <cp:lastPrinted>2019-02-07T15:55:00Z</cp:lastPrinted>
  <dcterms:created xsi:type="dcterms:W3CDTF">2019-04-23T12:27:00Z</dcterms:created>
  <dcterms:modified xsi:type="dcterms:W3CDTF">2019-04-24T06:23:00Z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